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65839" w:rsidRPr="00665839" w:rsidRDefault="00665839" w:rsidP="0027299A">
      <w:pPr>
        <w:pBdr>
          <w:top w:val="double" w:sz="4" w:space="1" w:color="365F91" w:themeColor="accent1" w:themeShade="BF"/>
          <w:left w:val="double" w:sz="4" w:space="4" w:color="365F91" w:themeColor="accent1" w:themeShade="BF"/>
          <w:bottom w:val="double" w:sz="4" w:space="1" w:color="365F91" w:themeColor="accent1" w:themeShade="BF"/>
          <w:right w:val="double" w:sz="4" w:space="4" w:color="365F91" w:themeColor="accent1" w:themeShade="BF"/>
        </w:pBdr>
        <w:rPr>
          <w:b/>
        </w:rPr>
      </w:pPr>
      <w:r w:rsidRPr="00665839">
        <w:rPr>
          <w:b/>
        </w:rPr>
        <w:t xml:space="preserve">Numeración </w:t>
      </w:r>
      <w:r w:rsidR="0027299A">
        <w:rPr>
          <w:b/>
        </w:rPr>
        <w:t>1</w:t>
      </w:r>
    </w:p>
    <w:p w:rsidR="005C3356" w:rsidRPr="0028586A" w:rsidRDefault="005C3356" w:rsidP="006D1C58">
      <w:pPr>
        <w:pStyle w:val="NormalWeb"/>
        <w:spacing w:before="0" w:beforeAutospacing="0" w:after="0" w:afterAutospacing="0"/>
        <w:rPr>
          <w:rFonts w:ascii="Book Antiqua" w:hAnsi="Book Antiqua"/>
          <w:b/>
        </w:rPr>
      </w:pPr>
      <w:r w:rsidRPr="0028586A">
        <w:rPr>
          <w:rFonts w:ascii="Book Antiqua" w:hAnsi="Book Antiqua"/>
          <w:b/>
        </w:rPr>
        <w:t>Frases célebres de Julio Cortázar</w:t>
      </w:r>
    </w:p>
    <w:p w:rsidR="005C3356" w:rsidRPr="0028586A" w:rsidRDefault="00C81F89" w:rsidP="006D1C58">
      <w:pPr>
        <w:pStyle w:val="NormalWeb"/>
        <w:spacing w:before="0" w:beforeAutospacing="0" w:after="0" w:afterAutospacing="0"/>
        <w:jc w:val="both"/>
        <w:rPr>
          <w:rFonts w:ascii="Book Antiqua" w:hAnsi="Book Antiqua"/>
        </w:rPr>
      </w:pPr>
      <w:r w:rsidRPr="0028586A">
        <w:rPr>
          <w:rFonts w:ascii="Book Antiqua" w:hAnsi="Book Antiqua"/>
        </w:rPr>
        <w:t xml:space="preserve"> </w:t>
      </w:r>
      <w:r w:rsidR="005C3356" w:rsidRPr="0028586A">
        <w:rPr>
          <w:rFonts w:ascii="Book Antiqua" w:hAnsi="Book Antiqua"/>
        </w:rPr>
        <w:t>“Las palabras nunca alcanzan cuando lo que hay que decir desborda el alma”.</w:t>
      </w:r>
    </w:p>
    <w:p w:rsidR="005C3356" w:rsidRPr="0028586A" w:rsidRDefault="005C3356" w:rsidP="006D1C58">
      <w:pPr>
        <w:pStyle w:val="NormalWeb"/>
        <w:spacing w:before="0" w:beforeAutospacing="0" w:after="0" w:afterAutospacing="0"/>
        <w:jc w:val="both"/>
        <w:rPr>
          <w:rFonts w:ascii="Book Antiqua" w:hAnsi="Book Antiqua"/>
        </w:rPr>
      </w:pPr>
      <w:r w:rsidRPr="0028586A">
        <w:rPr>
          <w:rFonts w:ascii="Book Antiqua" w:hAnsi="Book Antiqua"/>
        </w:rPr>
        <w:t>“Andábamos sin buscarnos pero sabiendo que andábamos para encontrarnos”.</w:t>
      </w:r>
    </w:p>
    <w:p w:rsidR="005C3356" w:rsidRPr="0028586A" w:rsidRDefault="005C3356" w:rsidP="006D1C58">
      <w:pPr>
        <w:pStyle w:val="NormalWeb"/>
        <w:spacing w:before="0" w:beforeAutospacing="0" w:after="0" w:afterAutospacing="0"/>
        <w:jc w:val="both"/>
        <w:rPr>
          <w:rFonts w:ascii="Book Antiqua" w:hAnsi="Book Antiqua"/>
        </w:rPr>
      </w:pPr>
      <w:r w:rsidRPr="0028586A">
        <w:rPr>
          <w:rFonts w:ascii="Book Antiqua" w:hAnsi="Book Antiqua"/>
        </w:rPr>
        <w:t>“La explicación es un error bien vestido”.</w:t>
      </w:r>
    </w:p>
    <w:p w:rsidR="005C3356" w:rsidRPr="0028586A" w:rsidRDefault="005C3356" w:rsidP="006D1C58">
      <w:pPr>
        <w:pStyle w:val="NormalWeb"/>
        <w:spacing w:before="0" w:beforeAutospacing="0" w:after="0" w:afterAutospacing="0"/>
        <w:jc w:val="both"/>
        <w:rPr>
          <w:rFonts w:ascii="Book Antiqua" w:hAnsi="Book Antiqua"/>
        </w:rPr>
      </w:pPr>
      <w:r w:rsidRPr="0028586A">
        <w:rPr>
          <w:rFonts w:ascii="Book Antiqua" w:hAnsi="Book Antiqua"/>
        </w:rPr>
        <w:t xml:space="preserve">“No renuncio a nada, simplemente hago lo que puedo para que las cosas me renuncien a </w:t>
      </w:r>
      <w:proofErr w:type="spellStart"/>
      <w:r w:rsidRPr="0028586A">
        <w:rPr>
          <w:rFonts w:ascii="Book Antiqua" w:hAnsi="Book Antiqua"/>
        </w:rPr>
        <w:t>mi</w:t>
      </w:r>
      <w:proofErr w:type="spellEnd"/>
      <w:r w:rsidRPr="0028586A">
        <w:rPr>
          <w:rFonts w:ascii="Book Antiqua" w:hAnsi="Book Antiqua"/>
        </w:rPr>
        <w:t>”.</w:t>
      </w:r>
    </w:p>
    <w:p w:rsidR="005C3356" w:rsidRPr="0028586A" w:rsidRDefault="005C3356" w:rsidP="006D1C58">
      <w:pPr>
        <w:pStyle w:val="NormalWeb"/>
        <w:spacing w:before="0" w:beforeAutospacing="0" w:after="0" w:afterAutospacing="0"/>
        <w:jc w:val="both"/>
        <w:rPr>
          <w:rFonts w:ascii="Book Antiqua" w:hAnsi="Book Antiqua"/>
        </w:rPr>
      </w:pPr>
      <w:r w:rsidRPr="0028586A">
        <w:rPr>
          <w:rFonts w:ascii="Book Antiqua" w:hAnsi="Book Antiqua"/>
        </w:rPr>
        <w:t>“La cultura es el ejercicio profundo de la identidad”.</w:t>
      </w:r>
    </w:p>
    <w:p w:rsidR="005C3356" w:rsidRPr="0028586A" w:rsidRDefault="005C3356" w:rsidP="006D1C58">
      <w:pPr>
        <w:pStyle w:val="NormalWeb"/>
        <w:spacing w:before="0" w:beforeAutospacing="0" w:after="0" w:afterAutospacing="0"/>
        <w:jc w:val="both"/>
        <w:rPr>
          <w:rFonts w:ascii="Book Antiqua" w:hAnsi="Book Antiqua"/>
        </w:rPr>
      </w:pPr>
      <w:r w:rsidRPr="0028586A">
        <w:rPr>
          <w:rFonts w:ascii="Book Antiqua" w:hAnsi="Book Antiqua"/>
        </w:rPr>
        <w:t>“¡Música! Melancólico alimento para los que vivimos de amor”.</w:t>
      </w:r>
    </w:p>
    <w:p w:rsidR="005C3356" w:rsidRPr="0028586A" w:rsidRDefault="005C3356" w:rsidP="006D1C58">
      <w:pPr>
        <w:pStyle w:val="NormalWeb"/>
        <w:spacing w:before="0" w:beforeAutospacing="0" w:after="0" w:afterAutospacing="0"/>
        <w:jc w:val="both"/>
        <w:rPr>
          <w:rFonts w:ascii="Book Antiqua" w:hAnsi="Book Antiqua"/>
        </w:rPr>
      </w:pPr>
      <w:r w:rsidRPr="0028586A">
        <w:rPr>
          <w:rFonts w:ascii="Book Antiqua" w:hAnsi="Book Antiqua"/>
        </w:rPr>
        <w:t>“Cómo cansa ser todo el tiempo uno mismo”.</w:t>
      </w:r>
    </w:p>
    <w:p w:rsidR="005C3356" w:rsidRPr="0028586A" w:rsidRDefault="005C3356" w:rsidP="006D1C58">
      <w:pPr>
        <w:pStyle w:val="NormalWeb"/>
        <w:spacing w:before="0" w:beforeAutospacing="0" w:after="0" w:afterAutospacing="0"/>
        <w:jc w:val="both"/>
        <w:rPr>
          <w:rFonts w:ascii="Book Antiqua" w:hAnsi="Book Antiqua"/>
        </w:rPr>
      </w:pPr>
      <w:r w:rsidRPr="0028586A">
        <w:rPr>
          <w:rFonts w:ascii="Book Antiqua" w:hAnsi="Book Antiqua"/>
        </w:rPr>
        <w:t>“Estar vivo parece siempre el precio de algo”.</w:t>
      </w:r>
    </w:p>
    <w:p w:rsidR="005C3356" w:rsidRPr="0028586A" w:rsidRDefault="005C3356" w:rsidP="006D1C58">
      <w:pPr>
        <w:pStyle w:val="NormalWeb"/>
        <w:spacing w:before="0" w:beforeAutospacing="0" w:after="0" w:afterAutospacing="0"/>
        <w:jc w:val="both"/>
        <w:rPr>
          <w:rFonts w:ascii="Book Antiqua" w:hAnsi="Book Antiqua"/>
        </w:rPr>
      </w:pPr>
      <w:r w:rsidRPr="0028586A">
        <w:rPr>
          <w:rFonts w:ascii="Book Antiqua" w:hAnsi="Book Antiqua"/>
        </w:rPr>
        <w:t>“Cada vez sospecho más que estar de acuerdo es la peor de las ilusiones”.</w:t>
      </w:r>
    </w:p>
    <w:p w:rsidR="005C3356" w:rsidRPr="0028586A" w:rsidRDefault="005C3356" w:rsidP="006D1C58">
      <w:pPr>
        <w:pStyle w:val="NormalWeb"/>
        <w:spacing w:before="0" w:beforeAutospacing="0" w:after="0" w:afterAutospacing="0"/>
        <w:jc w:val="both"/>
        <w:rPr>
          <w:rFonts w:ascii="Book Antiqua" w:hAnsi="Book Antiqua"/>
        </w:rPr>
      </w:pPr>
      <w:r w:rsidRPr="0028586A">
        <w:rPr>
          <w:rFonts w:ascii="Book Antiqua" w:hAnsi="Book Antiqua"/>
        </w:rPr>
        <w:t>“Después de los cuarenta años la verdadera cara la tenemos en la nuca, mirando desesperadamente para atrás”.</w:t>
      </w:r>
    </w:p>
    <w:p w:rsidR="005C3356" w:rsidRPr="0028586A" w:rsidRDefault="005C3356" w:rsidP="006D1C58">
      <w:pPr>
        <w:pStyle w:val="NormalWeb"/>
        <w:spacing w:before="0" w:beforeAutospacing="0" w:after="0" w:afterAutospacing="0"/>
        <w:jc w:val="both"/>
        <w:rPr>
          <w:rFonts w:ascii="Book Antiqua" w:hAnsi="Book Antiqua"/>
        </w:rPr>
      </w:pPr>
      <w:r w:rsidRPr="0028586A">
        <w:rPr>
          <w:rFonts w:ascii="Book Antiqua" w:hAnsi="Book Antiqua"/>
        </w:rPr>
        <w:t>“En suma, desde pequeño, mi relación con las palabras, con la escritura, no se diferencia de mi relación con el mundo en general. Yo parezco haber nacido para no aceptar las cosas tal como me son dadas”.</w:t>
      </w:r>
    </w:p>
    <w:p w:rsidR="005C3356" w:rsidRPr="0028586A" w:rsidRDefault="005C3356" w:rsidP="006D1C58">
      <w:pPr>
        <w:pStyle w:val="NormalWeb"/>
        <w:spacing w:before="0" w:beforeAutospacing="0" w:after="0" w:afterAutospacing="0"/>
        <w:jc w:val="both"/>
        <w:rPr>
          <w:rFonts w:ascii="Book Antiqua" w:hAnsi="Book Antiqua"/>
        </w:rPr>
      </w:pPr>
      <w:r w:rsidRPr="0028586A">
        <w:rPr>
          <w:rFonts w:ascii="Book Antiqua" w:hAnsi="Book Antiqua"/>
        </w:rPr>
        <w:t>“Cuando me hayan devuelto mi casa y mi vida, entonces encontraré mi verdadero rostro”.</w:t>
      </w:r>
    </w:p>
    <w:p w:rsidR="005C3356" w:rsidRPr="0028586A" w:rsidRDefault="005C3356" w:rsidP="006D1C58">
      <w:pPr>
        <w:pStyle w:val="NormalWeb"/>
        <w:spacing w:before="0" w:beforeAutospacing="0" w:after="0" w:afterAutospacing="0"/>
        <w:jc w:val="both"/>
        <w:rPr>
          <w:rFonts w:ascii="Book Antiqua" w:hAnsi="Book Antiqua"/>
        </w:rPr>
      </w:pPr>
      <w:r w:rsidRPr="0028586A">
        <w:rPr>
          <w:rFonts w:ascii="Book Antiqua" w:hAnsi="Book Antiqua"/>
        </w:rPr>
        <w:t>“En realidad las cosas verdaderamente difíciles son todo lo que la gente cree poder hacer a cada momento”.</w:t>
      </w:r>
    </w:p>
    <w:p w:rsidR="005C3356" w:rsidRPr="0028586A" w:rsidRDefault="005C3356" w:rsidP="006D1C58">
      <w:pPr>
        <w:pStyle w:val="NormalWeb"/>
        <w:spacing w:before="0" w:beforeAutospacing="0" w:after="0" w:afterAutospacing="0"/>
        <w:jc w:val="both"/>
        <w:rPr>
          <w:rFonts w:ascii="Book Antiqua" w:hAnsi="Book Antiqua"/>
        </w:rPr>
      </w:pPr>
      <w:r w:rsidRPr="0028586A">
        <w:rPr>
          <w:rFonts w:ascii="Book Antiqua" w:hAnsi="Book Antiqua"/>
        </w:rPr>
        <w:t>“Creo que no te quiero, que solamente quiero la imposibilidad tan obvia de quererte como la mano izquierda enamorada de ese guante que vive en la derecha”.</w:t>
      </w:r>
    </w:p>
    <w:p w:rsidR="00594441" w:rsidRDefault="00594441" w:rsidP="006D1C58">
      <w:pPr>
        <w:pStyle w:val="Ttulo3"/>
        <w:spacing w:before="0" w:line="240" w:lineRule="auto"/>
        <w:rPr>
          <w:rStyle w:val="mw-headline"/>
          <w:rFonts w:ascii="Tahoma" w:hAnsi="Tahoma" w:cs="Tahoma"/>
          <w:color w:val="000000"/>
          <w:sz w:val="20"/>
          <w:szCs w:val="20"/>
        </w:rPr>
      </w:pPr>
    </w:p>
    <w:p w:rsidR="00594441" w:rsidRPr="00665839" w:rsidRDefault="00594441" w:rsidP="006D1C58">
      <w:pPr>
        <w:pBdr>
          <w:top w:val="double" w:sz="4" w:space="1" w:color="365F91" w:themeColor="accent1" w:themeShade="BF"/>
          <w:left w:val="double" w:sz="4" w:space="4" w:color="365F91" w:themeColor="accent1" w:themeShade="BF"/>
          <w:bottom w:val="double" w:sz="4" w:space="1" w:color="365F91" w:themeColor="accent1" w:themeShade="BF"/>
          <w:right w:val="double" w:sz="4" w:space="4" w:color="365F91" w:themeColor="accent1" w:themeShade="BF"/>
        </w:pBdr>
        <w:rPr>
          <w:b/>
        </w:rPr>
      </w:pPr>
      <w:r w:rsidRPr="00665839">
        <w:rPr>
          <w:b/>
        </w:rPr>
        <w:t>Numeración</w:t>
      </w:r>
      <w:r w:rsidR="0027299A">
        <w:rPr>
          <w:b/>
        </w:rPr>
        <w:t xml:space="preserve"> 2</w:t>
      </w:r>
    </w:p>
    <w:p w:rsidR="00594441" w:rsidRPr="00487103" w:rsidRDefault="00594441" w:rsidP="006D1C58">
      <w:pPr>
        <w:pStyle w:val="Ttulo2"/>
        <w:rPr>
          <w:rStyle w:val="mw-headline"/>
          <w:rFonts w:ascii="Book Antiqua" w:hAnsi="Book Antiqua"/>
          <w:b w:val="0"/>
          <w:bCs/>
          <w:i w:val="0"/>
          <w:color w:val="auto"/>
          <w:sz w:val="24"/>
          <w:szCs w:val="24"/>
        </w:rPr>
      </w:pPr>
      <w:r w:rsidRPr="00487103">
        <w:rPr>
          <w:rStyle w:val="mw-headline"/>
          <w:rFonts w:ascii="Book Antiqua" w:hAnsi="Book Antiqua"/>
          <w:b w:val="0"/>
          <w:bCs/>
          <w:i w:val="0"/>
          <w:color w:val="000000"/>
          <w:sz w:val="24"/>
          <w:szCs w:val="24"/>
          <w:u w:val="none"/>
        </w:rPr>
        <w:t>Obras de Julio Cortázar</w:t>
      </w:r>
    </w:p>
    <w:p w:rsidR="00AF4D6C" w:rsidRPr="00487103" w:rsidRDefault="00AF4D6C" w:rsidP="006D1C58">
      <w:pPr>
        <w:pStyle w:val="Ttulo3"/>
        <w:spacing w:before="0" w:line="240" w:lineRule="auto"/>
        <w:rPr>
          <w:rFonts w:ascii="Book Antiqua" w:hAnsi="Book Antiqua" w:cs="Tahoma"/>
          <w:b w:val="0"/>
          <w:color w:val="000000"/>
          <w:sz w:val="24"/>
          <w:szCs w:val="24"/>
        </w:rPr>
      </w:pPr>
      <w:r w:rsidRPr="00487103">
        <w:rPr>
          <w:rStyle w:val="mw-headline"/>
          <w:rFonts w:ascii="Book Antiqua" w:hAnsi="Book Antiqua" w:cs="Tahoma"/>
          <w:b w:val="0"/>
          <w:color w:val="000000"/>
          <w:sz w:val="24"/>
          <w:szCs w:val="24"/>
        </w:rPr>
        <w:t>Novelas</w:t>
      </w:r>
    </w:p>
    <w:p w:rsidR="00AF4D6C" w:rsidRPr="00487103" w:rsidRDefault="00AF4D6C" w:rsidP="006D1C58">
      <w:pPr>
        <w:spacing w:after="0" w:line="240" w:lineRule="auto"/>
        <w:rPr>
          <w:rFonts w:ascii="Book Antiqua" w:hAnsi="Book Antiqua" w:cs="Tahoma"/>
          <w:color w:val="222222"/>
          <w:sz w:val="24"/>
          <w:szCs w:val="24"/>
        </w:rPr>
      </w:pPr>
      <w:r w:rsidRPr="00487103">
        <w:rPr>
          <w:rFonts w:ascii="Book Antiqua" w:hAnsi="Book Antiqua" w:cs="Tahoma"/>
          <w:iCs/>
          <w:color w:val="222222"/>
          <w:sz w:val="24"/>
          <w:szCs w:val="24"/>
        </w:rPr>
        <w:t>Los premios</w:t>
      </w:r>
    </w:p>
    <w:p w:rsidR="00AF4D6C" w:rsidRPr="00487103" w:rsidRDefault="00AF4D6C" w:rsidP="006D1C58">
      <w:pPr>
        <w:spacing w:after="0" w:line="240" w:lineRule="auto"/>
        <w:rPr>
          <w:rFonts w:ascii="Book Antiqua" w:hAnsi="Book Antiqua" w:cs="Tahoma"/>
          <w:color w:val="222222"/>
          <w:sz w:val="24"/>
          <w:szCs w:val="24"/>
        </w:rPr>
      </w:pPr>
      <w:r w:rsidRPr="00487103">
        <w:rPr>
          <w:rFonts w:ascii="Book Antiqua" w:hAnsi="Book Antiqua" w:cs="Tahoma"/>
          <w:iCs/>
          <w:color w:val="222222"/>
          <w:sz w:val="24"/>
          <w:szCs w:val="24"/>
        </w:rPr>
        <w:t>Rayuela</w:t>
      </w:r>
    </w:p>
    <w:p w:rsidR="00AF4D6C" w:rsidRPr="00487103" w:rsidRDefault="00AF4D6C" w:rsidP="006D1C58">
      <w:pPr>
        <w:spacing w:after="0" w:line="240" w:lineRule="auto"/>
        <w:rPr>
          <w:rFonts w:ascii="Book Antiqua" w:hAnsi="Book Antiqua" w:cs="Tahoma"/>
          <w:color w:val="222222"/>
          <w:sz w:val="24"/>
          <w:szCs w:val="24"/>
        </w:rPr>
      </w:pPr>
      <w:r w:rsidRPr="00487103">
        <w:rPr>
          <w:rFonts w:ascii="Book Antiqua" w:hAnsi="Book Antiqua" w:cs="Tahoma"/>
          <w:iCs/>
          <w:color w:val="222222"/>
          <w:sz w:val="24"/>
          <w:szCs w:val="24"/>
        </w:rPr>
        <w:t>62 Modelo para armar</w:t>
      </w:r>
    </w:p>
    <w:p w:rsidR="00AF4D6C" w:rsidRPr="00487103" w:rsidRDefault="00AF4D6C" w:rsidP="006D1C58">
      <w:pPr>
        <w:spacing w:after="0" w:line="240" w:lineRule="auto"/>
        <w:rPr>
          <w:rFonts w:ascii="Book Antiqua" w:hAnsi="Book Antiqua" w:cs="Tahoma"/>
          <w:color w:val="222222"/>
          <w:sz w:val="24"/>
          <w:szCs w:val="24"/>
        </w:rPr>
      </w:pPr>
      <w:r w:rsidRPr="00487103">
        <w:rPr>
          <w:rFonts w:ascii="Book Antiqua" w:hAnsi="Book Antiqua" w:cs="Tahoma"/>
          <w:iCs/>
          <w:color w:val="222222"/>
          <w:sz w:val="24"/>
          <w:szCs w:val="24"/>
        </w:rPr>
        <w:t>Libro de Manuel</w:t>
      </w:r>
    </w:p>
    <w:p w:rsidR="00AF4D6C" w:rsidRPr="00487103" w:rsidRDefault="00AF4D6C" w:rsidP="006D1C58">
      <w:pPr>
        <w:spacing w:after="0" w:line="240" w:lineRule="auto"/>
        <w:rPr>
          <w:rFonts w:ascii="Book Antiqua" w:hAnsi="Book Antiqua" w:cs="Tahoma"/>
          <w:color w:val="222222"/>
          <w:sz w:val="24"/>
          <w:szCs w:val="24"/>
        </w:rPr>
      </w:pPr>
      <w:r w:rsidRPr="00487103">
        <w:rPr>
          <w:rFonts w:ascii="Book Antiqua" w:hAnsi="Book Antiqua" w:cs="Tahoma"/>
          <w:iCs/>
          <w:color w:val="222222"/>
          <w:sz w:val="24"/>
          <w:szCs w:val="24"/>
        </w:rPr>
        <w:t>Divertimento</w:t>
      </w:r>
    </w:p>
    <w:p w:rsidR="00AF4D6C" w:rsidRPr="00487103" w:rsidRDefault="00AF4D6C" w:rsidP="006D1C58">
      <w:pPr>
        <w:spacing w:after="0" w:line="240" w:lineRule="auto"/>
        <w:rPr>
          <w:rFonts w:ascii="Book Antiqua" w:hAnsi="Book Antiqua" w:cs="Tahoma"/>
          <w:color w:val="000000"/>
          <w:sz w:val="24"/>
          <w:szCs w:val="24"/>
        </w:rPr>
      </w:pPr>
      <w:r w:rsidRPr="00487103">
        <w:rPr>
          <w:rFonts w:ascii="Book Antiqua" w:hAnsi="Book Antiqua" w:cs="Tahoma"/>
          <w:iCs/>
          <w:color w:val="222222"/>
          <w:sz w:val="24"/>
          <w:szCs w:val="24"/>
        </w:rPr>
        <w:t>El examen</w:t>
      </w:r>
    </w:p>
    <w:p w:rsidR="00594441" w:rsidRPr="00487103" w:rsidRDefault="00AF4D6C" w:rsidP="006D1C58">
      <w:pPr>
        <w:pStyle w:val="Ttulo3"/>
        <w:spacing w:before="0" w:line="240" w:lineRule="auto"/>
        <w:rPr>
          <w:rStyle w:val="mw-headline"/>
          <w:rFonts w:ascii="Book Antiqua" w:hAnsi="Book Antiqua" w:cs="Tahoma"/>
          <w:b w:val="0"/>
          <w:color w:val="000000"/>
          <w:sz w:val="24"/>
          <w:szCs w:val="24"/>
        </w:rPr>
      </w:pPr>
      <w:r w:rsidRPr="00487103">
        <w:rPr>
          <w:rStyle w:val="mw-headline"/>
          <w:rFonts w:ascii="Book Antiqua" w:hAnsi="Book Antiqua" w:cs="Tahoma"/>
          <w:b w:val="0"/>
          <w:color w:val="000000"/>
          <w:sz w:val="24"/>
          <w:szCs w:val="24"/>
        </w:rPr>
        <w:t>Cuentos</w:t>
      </w:r>
    </w:p>
    <w:p w:rsidR="00AF4D6C" w:rsidRPr="00487103" w:rsidRDefault="00AF4D6C" w:rsidP="006D1C58">
      <w:pPr>
        <w:spacing w:after="0" w:line="240" w:lineRule="auto"/>
        <w:rPr>
          <w:rFonts w:ascii="Book Antiqua" w:hAnsi="Book Antiqua" w:cs="Tahoma"/>
          <w:color w:val="222222"/>
          <w:sz w:val="24"/>
          <w:szCs w:val="24"/>
        </w:rPr>
      </w:pPr>
      <w:r w:rsidRPr="00487103">
        <w:rPr>
          <w:rFonts w:ascii="Book Antiqua" w:hAnsi="Book Antiqua" w:cs="Tahoma"/>
          <w:iCs/>
          <w:color w:val="222222"/>
          <w:sz w:val="24"/>
          <w:szCs w:val="24"/>
        </w:rPr>
        <w:t>Bestiario</w:t>
      </w:r>
    </w:p>
    <w:p w:rsidR="00AF4D6C" w:rsidRPr="00487103" w:rsidRDefault="00AF4D6C" w:rsidP="006D1C58">
      <w:pPr>
        <w:spacing w:after="0" w:line="240" w:lineRule="auto"/>
        <w:rPr>
          <w:rFonts w:ascii="Book Antiqua" w:hAnsi="Book Antiqua" w:cs="Tahoma"/>
          <w:color w:val="222222"/>
          <w:sz w:val="24"/>
          <w:szCs w:val="24"/>
        </w:rPr>
      </w:pPr>
      <w:r w:rsidRPr="00487103">
        <w:rPr>
          <w:rFonts w:ascii="Book Antiqua" w:hAnsi="Book Antiqua" w:cs="Tahoma"/>
          <w:iCs/>
          <w:color w:val="222222"/>
          <w:sz w:val="24"/>
          <w:szCs w:val="24"/>
        </w:rPr>
        <w:t>Final del juego</w:t>
      </w:r>
    </w:p>
    <w:p w:rsidR="00AF4D6C" w:rsidRPr="00487103" w:rsidRDefault="00AF4D6C" w:rsidP="006D1C58">
      <w:pPr>
        <w:spacing w:after="0" w:line="240" w:lineRule="auto"/>
        <w:rPr>
          <w:rFonts w:ascii="Book Antiqua" w:hAnsi="Book Antiqua" w:cs="Tahoma"/>
          <w:color w:val="222222"/>
          <w:sz w:val="24"/>
          <w:szCs w:val="24"/>
        </w:rPr>
      </w:pPr>
      <w:r w:rsidRPr="00487103">
        <w:rPr>
          <w:rFonts w:ascii="Book Antiqua" w:hAnsi="Book Antiqua" w:cs="Tahoma"/>
          <w:iCs/>
          <w:color w:val="222222"/>
          <w:sz w:val="24"/>
          <w:szCs w:val="24"/>
        </w:rPr>
        <w:t>Las armas secretas</w:t>
      </w:r>
    </w:p>
    <w:p w:rsidR="00AF4D6C" w:rsidRPr="00487103" w:rsidRDefault="00AF4D6C" w:rsidP="006D1C58">
      <w:pPr>
        <w:spacing w:after="0" w:line="240" w:lineRule="auto"/>
        <w:rPr>
          <w:rFonts w:ascii="Book Antiqua" w:hAnsi="Book Antiqua" w:cs="Tahoma"/>
          <w:color w:val="222222"/>
          <w:sz w:val="24"/>
          <w:szCs w:val="24"/>
        </w:rPr>
      </w:pPr>
      <w:r w:rsidRPr="00487103">
        <w:rPr>
          <w:rFonts w:ascii="Book Antiqua" w:hAnsi="Book Antiqua" w:cs="Tahoma"/>
          <w:iCs/>
          <w:color w:val="222222"/>
          <w:sz w:val="24"/>
          <w:szCs w:val="24"/>
        </w:rPr>
        <w:t>Todos los fuegos el fuego</w:t>
      </w:r>
    </w:p>
    <w:p w:rsidR="00AF4D6C" w:rsidRPr="00487103" w:rsidRDefault="00AF4D6C" w:rsidP="006D1C58">
      <w:pPr>
        <w:spacing w:after="0" w:line="240" w:lineRule="auto"/>
        <w:rPr>
          <w:rFonts w:ascii="Book Antiqua" w:hAnsi="Book Antiqua" w:cs="Tahoma"/>
          <w:color w:val="222222"/>
          <w:sz w:val="24"/>
          <w:szCs w:val="24"/>
        </w:rPr>
      </w:pPr>
      <w:r w:rsidRPr="00487103">
        <w:rPr>
          <w:rFonts w:ascii="Book Antiqua" w:hAnsi="Book Antiqua" w:cs="Tahoma"/>
          <w:iCs/>
          <w:color w:val="222222"/>
          <w:sz w:val="24"/>
          <w:szCs w:val="24"/>
        </w:rPr>
        <w:t>Octaedro</w:t>
      </w:r>
    </w:p>
    <w:p w:rsidR="00AF4D6C" w:rsidRPr="00487103" w:rsidRDefault="00AF4D6C" w:rsidP="006D1C58">
      <w:pPr>
        <w:spacing w:after="0" w:line="240" w:lineRule="auto"/>
        <w:rPr>
          <w:rFonts w:ascii="Book Antiqua" w:hAnsi="Book Antiqua" w:cs="Tahoma"/>
          <w:color w:val="222222"/>
          <w:sz w:val="24"/>
          <w:szCs w:val="24"/>
        </w:rPr>
      </w:pPr>
      <w:r w:rsidRPr="00487103">
        <w:rPr>
          <w:rFonts w:ascii="Book Antiqua" w:hAnsi="Book Antiqua" w:cs="Tahoma"/>
          <w:iCs/>
          <w:color w:val="222222"/>
          <w:sz w:val="24"/>
          <w:szCs w:val="24"/>
        </w:rPr>
        <w:t>Alguien que anda por ahí</w:t>
      </w:r>
    </w:p>
    <w:p w:rsidR="00AF4D6C" w:rsidRPr="00487103" w:rsidRDefault="00AF4D6C" w:rsidP="006D1C58">
      <w:pPr>
        <w:spacing w:after="0" w:line="240" w:lineRule="auto"/>
        <w:rPr>
          <w:rFonts w:ascii="Book Antiqua" w:hAnsi="Book Antiqua" w:cs="Tahoma"/>
          <w:color w:val="222222"/>
          <w:sz w:val="24"/>
          <w:szCs w:val="24"/>
        </w:rPr>
      </w:pPr>
      <w:r w:rsidRPr="00487103">
        <w:rPr>
          <w:rFonts w:ascii="Book Antiqua" w:hAnsi="Book Antiqua" w:cs="Tahoma"/>
          <w:iCs/>
          <w:color w:val="222222"/>
          <w:sz w:val="24"/>
          <w:szCs w:val="24"/>
        </w:rPr>
        <w:t>Queremos tanto a Glenda</w:t>
      </w:r>
    </w:p>
    <w:p w:rsidR="00AF4D6C" w:rsidRPr="00487103" w:rsidRDefault="00AF4D6C" w:rsidP="006D1C58">
      <w:pPr>
        <w:spacing w:after="0" w:line="240" w:lineRule="auto"/>
        <w:rPr>
          <w:rFonts w:ascii="Book Antiqua" w:hAnsi="Book Antiqua" w:cs="Tahoma"/>
          <w:color w:val="222222"/>
          <w:sz w:val="24"/>
          <w:szCs w:val="24"/>
        </w:rPr>
      </w:pPr>
      <w:r w:rsidRPr="00487103">
        <w:rPr>
          <w:rFonts w:ascii="Book Antiqua" w:hAnsi="Book Antiqua" w:cs="Tahoma"/>
          <w:iCs/>
          <w:color w:val="222222"/>
          <w:sz w:val="24"/>
          <w:szCs w:val="24"/>
        </w:rPr>
        <w:t>Deshoras</w:t>
      </w:r>
    </w:p>
    <w:p w:rsidR="00AF4D6C" w:rsidRPr="00487103" w:rsidRDefault="00AF4D6C" w:rsidP="006D1C58">
      <w:pPr>
        <w:spacing w:after="0" w:line="240" w:lineRule="auto"/>
        <w:rPr>
          <w:rFonts w:ascii="Book Antiqua" w:hAnsi="Book Antiqua" w:cs="Tahoma"/>
          <w:color w:val="222222"/>
          <w:sz w:val="24"/>
          <w:szCs w:val="24"/>
        </w:rPr>
      </w:pPr>
      <w:r w:rsidRPr="00487103">
        <w:rPr>
          <w:rFonts w:ascii="Book Antiqua" w:hAnsi="Book Antiqua" w:cs="Tahoma"/>
          <w:iCs/>
          <w:color w:val="222222"/>
          <w:sz w:val="24"/>
          <w:szCs w:val="24"/>
        </w:rPr>
        <w:t>La otra orilla</w:t>
      </w:r>
    </w:p>
    <w:p w:rsidR="00665839" w:rsidRDefault="00665839" w:rsidP="006D1C58">
      <w:pPr>
        <w:rPr>
          <w:b/>
        </w:rPr>
      </w:pPr>
      <w:r>
        <w:rPr>
          <w:b/>
        </w:rPr>
        <w:br w:type="page"/>
      </w:r>
    </w:p>
    <w:p w:rsidR="003A7815" w:rsidRPr="00665839" w:rsidRDefault="005C3356" w:rsidP="0027299A">
      <w:pPr>
        <w:pBdr>
          <w:top w:val="double" w:sz="4" w:space="1" w:color="365F91" w:themeColor="accent1" w:themeShade="BF"/>
          <w:left w:val="double" w:sz="4" w:space="4" w:color="365F91" w:themeColor="accent1" w:themeShade="BF"/>
          <w:bottom w:val="double" w:sz="4" w:space="1" w:color="365F91" w:themeColor="accent1" w:themeShade="BF"/>
          <w:right w:val="double" w:sz="4" w:space="4" w:color="365F91" w:themeColor="accent1" w:themeShade="BF"/>
        </w:pBdr>
        <w:rPr>
          <w:b/>
        </w:rPr>
      </w:pPr>
      <w:r w:rsidRPr="00665839">
        <w:rPr>
          <w:b/>
        </w:rPr>
        <w:lastRenderedPageBreak/>
        <w:t xml:space="preserve">Numeración </w:t>
      </w:r>
      <w:r w:rsidR="0027299A">
        <w:rPr>
          <w:b/>
        </w:rPr>
        <w:t>3</w:t>
      </w:r>
    </w:p>
    <w:p w:rsidR="005C3356" w:rsidRPr="00487103" w:rsidRDefault="005C3356" w:rsidP="00573B96">
      <w:pPr>
        <w:spacing w:before="120" w:after="120" w:line="240" w:lineRule="auto"/>
        <w:ind w:right="-23"/>
        <w:outlineLvl w:val="0"/>
        <w:rPr>
          <w:rFonts w:ascii="Book Antiqua" w:eastAsia="Times New Roman" w:hAnsi="Book Antiqua" w:cs="Times New Roman"/>
          <w:bCs/>
          <w:color w:val="333333"/>
          <w:kern w:val="36"/>
          <w:sz w:val="24"/>
          <w:szCs w:val="24"/>
          <w:lang w:val="es-AR" w:eastAsia="es-AR"/>
        </w:rPr>
      </w:pPr>
      <w:r w:rsidRPr="00487103">
        <w:rPr>
          <w:rFonts w:ascii="Book Antiqua" w:eastAsia="Times New Roman" w:hAnsi="Book Antiqua" w:cs="Times New Roman"/>
          <w:bCs/>
          <w:color w:val="333333"/>
          <w:kern w:val="36"/>
          <w:sz w:val="24"/>
          <w:szCs w:val="24"/>
          <w:lang w:val="es-AR" w:eastAsia="es-AR"/>
        </w:rPr>
        <w:t>Julio Cortázar. Cronología de obras</w:t>
      </w:r>
    </w:p>
    <w:p w:rsidR="005C3356" w:rsidRPr="00573B96" w:rsidRDefault="005C3356" w:rsidP="00573B96">
      <w:pPr>
        <w:pStyle w:val="NormalWeb"/>
        <w:tabs>
          <w:tab w:val="left" w:pos="5304"/>
        </w:tabs>
        <w:spacing w:before="120" w:beforeAutospacing="0" w:after="120" w:afterAutospacing="0"/>
        <w:ind w:right="-23"/>
        <w:rPr>
          <w:rFonts w:ascii="Book Antiqua" w:hAnsi="Book Antiqua"/>
          <w:color w:val="333333"/>
        </w:rPr>
      </w:pPr>
      <w:r w:rsidRPr="00573B96">
        <w:rPr>
          <w:rStyle w:val="nfasis"/>
          <w:rFonts w:ascii="Book Antiqua" w:hAnsi="Book Antiqua"/>
          <w:i w:val="0"/>
          <w:color w:val="333333"/>
        </w:rPr>
        <w:t>Presencia</w:t>
      </w:r>
      <w:r w:rsidRPr="00573B96">
        <w:rPr>
          <w:rFonts w:ascii="Book Antiqua" w:hAnsi="Book Antiqua"/>
          <w:color w:val="333333"/>
        </w:rPr>
        <w:tab/>
        <w:t>1938.</w:t>
      </w:r>
    </w:p>
    <w:p w:rsidR="005C3356" w:rsidRPr="00573B96" w:rsidRDefault="005C3356" w:rsidP="00573B96">
      <w:pPr>
        <w:pStyle w:val="NormalWeb"/>
        <w:tabs>
          <w:tab w:val="left" w:pos="5304"/>
        </w:tabs>
        <w:spacing w:before="120" w:beforeAutospacing="0" w:after="120" w:afterAutospacing="0"/>
        <w:ind w:right="-23"/>
        <w:rPr>
          <w:rFonts w:ascii="Book Antiqua" w:hAnsi="Book Antiqua"/>
          <w:color w:val="333333"/>
        </w:rPr>
      </w:pPr>
      <w:r w:rsidRPr="00573B96">
        <w:rPr>
          <w:rStyle w:val="nfasis"/>
          <w:rFonts w:ascii="Book Antiqua" w:hAnsi="Book Antiqua"/>
          <w:i w:val="0"/>
          <w:color w:val="333333"/>
        </w:rPr>
        <w:t>La otra orilla</w:t>
      </w:r>
      <w:r w:rsidRPr="00573B96">
        <w:rPr>
          <w:rFonts w:ascii="Book Antiqua" w:hAnsi="Book Antiqua"/>
          <w:color w:val="333333"/>
        </w:rPr>
        <w:tab/>
        <w:t>1945.</w:t>
      </w:r>
    </w:p>
    <w:p w:rsidR="005C3356" w:rsidRPr="00573B96" w:rsidRDefault="005C3356" w:rsidP="00573B96">
      <w:pPr>
        <w:pStyle w:val="NormalWeb"/>
        <w:tabs>
          <w:tab w:val="left" w:pos="5304"/>
        </w:tabs>
        <w:spacing w:before="120" w:beforeAutospacing="0" w:after="120" w:afterAutospacing="0"/>
        <w:ind w:right="-23"/>
        <w:rPr>
          <w:rFonts w:ascii="Book Antiqua" w:hAnsi="Book Antiqua"/>
          <w:color w:val="333333"/>
        </w:rPr>
      </w:pPr>
      <w:r w:rsidRPr="00573B96">
        <w:rPr>
          <w:rStyle w:val="nfasis"/>
          <w:rFonts w:ascii="Book Antiqua" w:hAnsi="Book Antiqua"/>
          <w:i w:val="0"/>
          <w:color w:val="333333"/>
        </w:rPr>
        <w:t>Bestiario</w:t>
      </w:r>
      <w:r w:rsidRPr="00573B96">
        <w:rPr>
          <w:rFonts w:ascii="Book Antiqua" w:hAnsi="Book Antiqua"/>
          <w:color w:val="333333"/>
        </w:rPr>
        <w:tab/>
        <w:t>1951.</w:t>
      </w:r>
    </w:p>
    <w:p w:rsidR="005C3356" w:rsidRPr="00573B96" w:rsidRDefault="005C3356" w:rsidP="00573B96">
      <w:pPr>
        <w:pStyle w:val="NormalWeb"/>
        <w:tabs>
          <w:tab w:val="left" w:pos="5304"/>
        </w:tabs>
        <w:spacing w:before="120" w:beforeAutospacing="0" w:after="120" w:afterAutospacing="0"/>
        <w:ind w:right="-23"/>
        <w:rPr>
          <w:rFonts w:ascii="Book Antiqua" w:hAnsi="Book Antiqua"/>
          <w:color w:val="333333"/>
        </w:rPr>
      </w:pPr>
      <w:r w:rsidRPr="00573B96">
        <w:rPr>
          <w:rStyle w:val="nfasis"/>
          <w:rFonts w:ascii="Book Antiqua" w:hAnsi="Book Antiqua"/>
          <w:i w:val="0"/>
          <w:color w:val="333333"/>
        </w:rPr>
        <w:t>Final del juego</w:t>
      </w:r>
      <w:r w:rsidRPr="00573B96">
        <w:rPr>
          <w:rFonts w:ascii="Book Antiqua" w:hAnsi="Book Antiqua"/>
          <w:color w:val="333333"/>
        </w:rPr>
        <w:tab/>
        <w:t>1956.</w:t>
      </w:r>
    </w:p>
    <w:p w:rsidR="005C3356" w:rsidRPr="00573B96" w:rsidRDefault="005C3356" w:rsidP="00573B96">
      <w:pPr>
        <w:pStyle w:val="NormalWeb"/>
        <w:tabs>
          <w:tab w:val="left" w:pos="5304"/>
        </w:tabs>
        <w:spacing w:before="120" w:beforeAutospacing="0" w:after="120" w:afterAutospacing="0"/>
        <w:ind w:right="-23"/>
        <w:rPr>
          <w:rFonts w:ascii="Book Antiqua" w:hAnsi="Book Antiqua"/>
          <w:color w:val="333333"/>
        </w:rPr>
      </w:pPr>
      <w:r w:rsidRPr="00573B96">
        <w:rPr>
          <w:rStyle w:val="nfasis"/>
          <w:rFonts w:ascii="Book Antiqua" w:hAnsi="Book Antiqua"/>
          <w:i w:val="0"/>
          <w:color w:val="333333"/>
        </w:rPr>
        <w:t>Las armas secretas</w:t>
      </w:r>
      <w:r w:rsidRPr="00573B96">
        <w:rPr>
          <w:rFonts w:ascii="Book Antiqua" w:hAnsi="Book Antiqua"/>
          <w:color w:val="333333"/>
        </w:rPr>
        <w:tab/>
        <w:t>1959.</w:t>
      </w:r>
    </w:p>
    <w:p w:rsidR="005C3356" w:rsidRPr="00573B96" w:rsidRDefault="005C3356" w:rsidP="00573B96">
      <w:pPr>
        <w:pStyle w:val="NormalWeb"/>
        <w:tabs>
          <w:tab w:val="left" w:pos="5304"/>
        </w:tabs>
        <w:spacing w:before="120" w:beforeAutospacing="0" w:after="120" w:afterAutospacing="0"/>
        <w:ind w:right="-23"/>
        <w:rPr>
          <w:rFonts w:ascii="Book Antiqua" w:hAnsi="Book Antiqua"/>
          <w:color w:val="333333"/>
        </w:rPr>
      </w:pPr>
      <w:r w:rsidRPr="00573B96">
        <w:rPr>
          <w:rStyle w:val="nfasis"/>
          <w:rFonts w:ascii="Book Antiqua" w:hAnsi="Book Antiqua"/>
          <w:i w:val="0"/>
          <w:color w:val="333333"/>
        </w:rPr>
        <w:t>Los premios</w:t>
      </w:r>
      <w:r w:rsidRPr="00573B96">
        <w:rPr>
          <w:rFonts w:ascii="Book Antiqua" w:hAnsi="Book Antiqua"/>
          <w:color w:val="333333"/>
        </w:rPr>
        <w:tab/>
        <w:t>1960.</w:t>
      </w:r>
    </w:p>
    <w:p w:rsidR="005C3356" w:rsidRPr="00573B96" w:rsidRDefault="005C3356" w:rsidP="00573B96">
      <w:pPr>
        <w:pStyle w:val="NormalWeb"/>
        <w:tabs>
          <w:tab w:val="left" w:pos="5304"/>
        </w:tabs>
        <w:spacing w:before="120" w:beforeAutospacing="0" w:after="120" w:afterAutospacing="0"/>
        <w:ind w:right="-23"/>
        <w:rPr>
          <w:rFonts w:ascii="Book Antiqua" w:hAnsi="Book Antiqua"/>
          <w:color w:val="333333"/>
        </w:rPr>
      </w:pPr>
      <w:r w:rsidRPr="00573B96">
        <w:rPr>
          <w:rStyle w:val="nfasis"/>
          <w:rFonts w:ascii="Book Antiqua" w:hAnsi="Book Antiqua"/>
          <w:i w:val="0"/>
          <w:color w:val="333333"/>
        </w:rPr>
        <w:t>Historias de cronopios y famas</w:t>
      </w:r>
      <w:r w:rsidRPr="00573B96">
        <w:rPr>
          <w:rFonts w:ascii="Book Antiqua" w:hAnsi="Book Antiqua"/>
          <w:color w:val="333333"/>
        </w:rPr>
        <w:tab/>
        <w:t>1962.</w:t>
      </w:r>
    </w:p>
    <w:p w:rsidR="005C3356" w:rsidRPr="00573B96" w:rsidRDefault="005C3356" w:rsidP="00573B96">
      <w:pPr>
        <w:pStyle w:val="NormalWeb"/>
        <w:tabs>
          <w:tab w:val="left" w:pos="5304"/>
        </w:tabs>
        <w:spacing w:before="120" w:beforeAutospacing="0" w:after="120" w:afterAutospacing="0"/>
        <w:ind w:right="-23"/>
        <w:rPr>
          <w:rFonts w:ascii="Book Antiqua" w:hAnsi="Book Antiqua"/>
          <w:color w:val="333333"/>
        </w:rPr>
      </w:pPr>
      <w:r w:rsidRPr="00573B96">
        <w:rPr>
          <w:rStyle w:val="nfasis"/>
          <w:rFonts w:ascii="Book Antiqua" w:hAnsi="Book Antiqua"/>
          <w:i w:val="0"/>
          <w:color w:val="333333"/>
        </w:rPr>
        <w:t>Todos los fuegos el fuego</w:t>
      </w:r>
      <w:r w:rsidRPr="00573B96">
        <w:rPr>
          <w:rFonts w:ascii="Book Antiqua" w:hAnsi="Book Antiqua"/>
          <w:color w:val="333333"/>
        </w:rPr>
        <w:tab/>
        <w:t>1966.</w:t>
      </w:r>
    </w:p>
    <w:p w:rsidR="005C3356" w:rsidRPr="00573B96" w:rsidRDefault="005C3356" w:rsidP="00573B96">
      <w:pPr>
        <w:pStyle w:val="NormalWeb"/>
        <w:tabs>
          <w:tab w:val="left" w:pos="5304"/>
        </w:tabs>
        <w:spacing w:before="120" w:beforeAutospacing="0" w:after="120" w:afterAutospacing="0"/>
        <w:ind w:right="-23"/>
        <w:rPr>
          <w:rFonts w:ascii="Book Antiqua" w:hAnsi="Book Antiqua"/>
          <w:color w:val="333333"/>
        </w:rPr>
      </w:pPr>
      <w:r w:rsidRPr="00573B96">
        <w:rPr>
          <w:rStyle w:val="nfasis"/>
          <w:rFonts w:ascii="Book Antiqua" w:hAnsi="Book Antiqua"/>
          <w:i w:val="0"/>
          <w:color w:val="333333"/>
        </w:rPr>
        <w:t>62, modelo para armar</w:t>
      </w:r>
      <w:r w:rsidRPr="00573B96">
        <w:rPr>
          <w:rFonts w:ascii="Book Antiqua" w:hAnsi="Book Antiqua"/>
          <w:color w:val="333333"/>
        </w:rPr>
        <w:tab/>
        <w:t>1968.</w:t>
      </w:r>
    </w:p>
    <w:p w:rsidR="005C3356" w:rsidRPr="00573B96" w:rsidRDefault="005C3356" w:rsidP="00573B96">
      <w:pPr>
        <w:pStyle w:val="NormalWeb"/>
        <w:tabs>
          <w:tab w:val="left" w:pos="5304"/>
        </w:tabs>
        <w:spacing w:before="120" w:beforeAutospacing="0" w:after="120" w:afterAutospacing="0"/>
        <w:ind w:right="-23"/>
        <w:rPr>
          <w:rFonts w:ascii="Book Antiqua" w:hAnsi="Book Antiqua"/>
          <w:color w:val="333333"/>
        </w:rPr>
      </w:pPr>
      <w:r w:rsidRPr="00573B96">
        <w:rPr>
          <w:rStyle w:val="nfasis"/>
          <w:rFonts w:ascii="Book Antiqua" w:hAnsi="Book Antiqua"/>
          <w:i w:val="0"/>
          <w:color w:val="333333"/>
        </w:rPr>
        <w:t>Rayuela</w:t>
      </w:r>
      <w:r w:rsidRPr="00573B96">
        <w:rPr>
          <w:rFonts w:ascii="Book Antiqua" w:hAnsi="Book Antiqua"/>
          <w:color w:val="333333"/>
        </w:rPr>
        <w:tab/>
        <w:t>1963.</w:t>
      </w:r>
    </w:p>
    <w:p w:rsidR="005C3356" w:rsidRPr="00573B96" w:rsidRDefault="005C3356" w:rsidP="00573B96">
      <w:pPr>
        <w:pStyle w:val="NormalWeb"/>
        <w:tabs>
          <w:tab w:val="left" w:pos="5304"/>
        </w:tabs>
        <w:spacing w:before="120" w:beforeAutospacing="0" w:after="120" w:afterAutospacing="0"/>
        <w:ind w:right="-23"/>
        <w:rPr>
          <w:rFonts w:ascii="Book Antiqua" w:hAnsi="Book Antiqua"/>
          <w:color w:val="333333"/>
        </w:rPr>
      </w:pPr>
      <w:r w:rsidRPr="00573B96">
        <w:rPr>
          <w:rStyle w:val="nfasis"/>
          <w:rFonts w:ascii="Book Antiqua" w:hAnsi="Book Antiqua"/>
          <w:i w:val="0"/>
          <w:color w:val="333333"/>
        </w:rPr>
        <w:t>La vuelta al día en ochenta mundos</w:t>
      </w:r>
      <w:r w:rsidRPr="00573B96">
        <w:rPr>
          <w:rFonts w:ascii="Book Antiqua" w:hAnsi="Book Antiqua"/>
          <w:color w:val="333333"/>
        </w:rPr>
        <w:tab/>
        <w:t>1967.</w:t>
      </w:r>
    </w:p>
    <w:p w:rsidR="005C3356" w:rsidRPr="00573B96" w:rsidRDefault="005C3356" w:rsidP="00573B96">
      <w:pPr>
        <w:pStyle w:val="NormalWeb"/>
        <w:tabs>
          <w:tab w:val="left" w:pos="5304"/>
        </w:tabs>
        <w:spacing w:before="120" w:beforeAutospacing="0" w:after="120" w:afterAutospacing="0"/>
        <w:ind w:right="-23"/>
        <w:rPr>
          <w:rFonts w:ascii="Book Antiqua" w:hAnsi="Book Antiqua"/>
          <w:color w:val="333333"/>
        </w:rPr>
      </w:pPr>
      <w:r w:rsidRPr="00573B96">
        <w:rPr>
          <w:rStyle w:val="nfasis"/>
          <w:rFonts w:ascii="Book Antiqua" w:hAnsi="Book Antiqua"/>
          <w:i w:val="0"/>
          <w:color w:val="333333"/>
        </w:rPr>
        <w:t>Último round</w:t>
      </w:r>
      <w:r w:rsidRPr="00573B96">
        <w:rPr>
          <w:rFonts w:ascii="Book Antiqua" w:hAnsi="Book Antiqua"/>
          <w:color w:val="333333"/>
        </w:rPr>
        <w:tab/>
        <w:t>1968.</w:t>
      </w:r>
    </w:p>
    <w:p w:rsidR="005C3356" w:rsidRPr="00573B96" w:rsidRDefault="005C3356" w:rsidP="00573B96">
      <w:pPr>
        <w:pStyle w:val="NormalWeb"/>
        <w:tabs>
          <w:tab w:val="left" w:pos="5304"/>
        </w:tabs>
        <w:spacing w:before="120" w:beforeAutospacing="0" w:after="120" w:afterAutospacing="0"/>
        <w:ind w:right="-23"/>
        <w:rPr>
          <w:rFonts w:ascii="Book Antiqua" w:hAnsi="Book Antiqua"/>
          <w:color w:val="333333"/>
        </w:rPr>
      </w:pPr>
      <w:r w:rsidRPr="00573B96">
        <w:rPr>
          <w:rStyle w:val="nfasis"/>
          <w:rFonts w:ascii="Book Antiqua" w:hAnsi="Book Antiqua"/>
          <w:i w:val="0"/>
          <w:color w:val="333333"/>
        </w:rPr>
        <w:t>Pameos y meopas</w:t>
      </w:r>
      <w:r w:rsidRPr="00573B96">
        <w:rPr>
          <w:rFonts w:ascii="Book Antiqua" w:hAnsi="Book Antiqua"/>
          <w:color w:val="333333"/>
        </w:rPr>
        <w:tab/>
        <w:t>1971.</w:t>
      </w:r>
    </w:p>
    <w:p w:rsidR="005C3356" w:rsidRPr="00573B96" w:rsidRDefault="005C3356" w:rsidP="00573B96">
      <w:pPr>
        <w:pStyle w:val="NormalWeb"/>
        <w:tabs>
          <w:tab w:val="left" w:pos="5304"/>
        </w:tabs>
        <w:spacing w:before="120" w:beforeAutospacing="0" w:after="120" w:afterAutospacing="0"/>
        <w:ind w:right="-23"/>
        <w:rPr>
          <w:rFonts w:ascii="Book Antiqua" w:hAnsi="Book Antiqua"/>
          <w:color w:val="333333"/>
        </w:rPr>
      </w:pPr>
      <w:r w:rsidRPr="00573B96">
        <w:rPr>
          <w:rStyle w:val="nfasis"/>
          <w:rFonts w:ascii="Book Antiqua" w:hAnsi="Book Antiqua"/>
          <w:i w:val="0"/>
          <w:color w:val="333333"/>
        </w:rPr>
        <w:t>Prosa del observatorio</w:t>
      </w:r>
      <w:r w:rsidRPr="00573B96">
        <w:rPr>
          <w:rFonts w:ascii="Book Antiqua" w:hAnsi="Book Antiqua"/>
          <w:color w:val="333333"/>
        </w:rPr>
        <w:tab/>
        <w:t>1972.</w:t>
      </w:r>
    </w:p>
    <w:p w:rsidR="005C3356" w:rsidRPr="00573B96" w:rsidRDefault="005C3356" w:rsidP="00573B96">
      <w:pPr>
        <w:pStyle w:val="NormalWeb"/>
        <w:tabs>
          <w:tab w:val="left" w:pos="5304"/>
        </w:tabs>
        <w:spacing w:before="120" w:beforeAutospacing="0" w:after="120" w:afterAutospacing="0"/>
        <w:ind w:right="-23"/>
        <w:rPr>
          <w:rFonts w:ascii="Book Antiqua" w:hAnsi="Book Antiqua"/>
          <w:color w:val="333333"/>
        </w:rPr>
      </w:pPr>
      <w:r w:rsidRPr="00573B96">
        <w:rPr>
          <w:rStyle w:val="nfasis"/>
          <w:rFonts w:ascii="Book Antiqua" w:hAnsi="Book Antiqua"/>
          <w:i w:val="0"/>
          <w:color w:val="333333"/>
        </w:rPr>
        <w:t>Libro de Manuel</w:t>
      </w:r>
      <w:r w:rsidRPr="00573B96">
        <w:rPr>
          <w:rFonts w:ascii="Book Antiqua" w:hAnsi="Book Antiqua"/>
          <w:color w:val="333333"/>
        </w:rPr>
        <w:tab/>
        <w:t>1973.</w:t>
      </w:r>
    </w:p>
    <w:p w:rsidR="005C3356" w:rsidRPr="00573B96" w:rsidRDefault="005C3356" w:rsidP="00573B96">
      <w:pPr>
        <w:pStyle w:val="NormalWeb"/>
        <w:tabs>
          <w:tab w:val="left" w:pos="5304"/>
        </w:tabs>
        <w:spacing w:before="120" w:beforeAutospacing="0" w:after="120" w:afterAutospacing="0"/>
        <w:ind w:right="-23"/>
        <w:rPr>
          <w:rFonts w:ascii="Book Antiqua" w:hAnsi="Book Antiqua"/>
          <w:color w:val="333333"/>
        </w:rPr>
      </w:pPr>
      <w:r w:rsidRPr="00573B96">
        <w:rPr>
          <w:rStyle w:val="nfasis"/>
          <w:rFonts w:ascii="Book Antiqua" w:hAnsi="Book Antiqua"/>
          <w:i w:val="0"/>
          <w:color w:val="333333"/>
        </w:rPr>
        <w:t>Octaedro</w:t>
      </w:r>
      <w:r w:rsidRPr="00573B96">
        <w:rPr>
          <w:rFonts w:ascii="Book Antiqua" w:hAnsi="Book Antiqua"/>
          <w:color w:val="333333"/>
        </w:rPr>
        <w:tab/>
        <w:t>1974.</w:t>
      </w:r>
    </w:p>
    <w:p w:rsidR="005C3356" w:rsidRPr="00573B96" w:rsidRDefault="005C3356" w:rsidP="00573B96">
      <w:pPr>
        <w:pStyle w:val="NormalWeb"/>
        <w:tabs>
          <w:tab w:val="left" w:pos="5304"/>
        </w:tabs>
        <w:spacing w:before="120" w:beforeAutospacing="0" w:after="120" w:afterAutospacing="0"/>
        <w:ind w:right="-23"/>
        <w:rPr>
          <w:rFonts w:ascii="Book Antiqua" w:hAnsi="Book Antiqua"/>
          <w:color w:val="333333"/>
        </w:rPr>
      </w:pPr>
      <w:r w:rsidRPr="00573B96">
        <w:rPr>
          <w:rStyle w:val="nfasis"/>
          <w:rFonts w:ascii="Book Antiqua" w:hAnsi="Book Antiqua"/>
          <w:i w:val="0"/>
          <w:color w:val="333333"/>
        </w:rPr>
        <w:t>Silvalandia</w:t>
      </w:r>
      <w:r w:rsidRPr="00573B96">
        <w:rPr>
          <w:rFonts w:ascii="Book Antiqua" w:hAnsi="Book Antiqua"/>
          <w:color w:val="333333"/>
        </w:rPr>
        <w:tab/>
        <w:t>1975.</w:t>
      </w:r>
    </w:p>
    <w:p w:rsidR="005C3356" w:rsidRPr="00573B96" w:rsidRDefault="005C3356" w:rsidP="00573B96">
      <w:pPr>
        <w:pStyle w:val="NormalWeb"/>
        <w:tabs>
          <w:tab w:val="left" w:pos="5304"/>
        </w:tabs>
        <w:spacing w:before="120" w:beforeAutospacing="0" w:after="120" w:afterAutospacing="0"/>
        <w:ind w:right="-23"/>
        <w:rPr>
          <w:rFonts w:ascii="Book Antiqua" w:hAnsi="Book Antiqua"/>
          <w:color w:val="333333"/>
        </w:rPr>
      </w:pPr>
      <w:r w:rsidRPr="00573B96">
        <w:rPr>
          <w:rStyle w:val="nfasis"/>
          <w:rFonts w:ascii="Book Antiqua" w:hAnsi="Book Antiqua"/>
          <w:i w:val="0"/>
          <w:color w:val="333333"/>
        </w:rPr>
        <w:t>Alguien que anda por ahí</w:t>
      </w:r>
      <w:r w:rsidRPr="00573B96">
        <w:rPr>
          <w:rFonts w:ascii="Book Antiqua" w:hAnsi="Book Antiqua"/>
          <w:color w:val="333333"/>
        </w:rPr>
        <w:tab/>
        <w:t>1977.</w:t>
      </w:r>
    </w:p>
    <w:p w:rsidR="005C3356" w:rsidRPr="00573B96" w:rsidRDefault="005C3356" w:rsidP="00573B96">
      <w:pPr>
        <w:pStyle w:val="NormalWeb"/>
        <w:tabs>
          <w:tab w:val="left" w:pos="5304"/>
        </w:tabs>
        <w:spacing w:before="120" w:beforeAutospacing="0" w:after="120" w:afterAutospacing="0"/>
        <w:ind w:right="-23"/>
        <w:rPr>
          <w:rFonts w:ascii="Book Antiqua" w:hAnsi="Book Antiqua"/>
          <w:color w:val="333333"/>
        </w:rPr>
      </w:pPr>
      <w:r w:rsidRPr="00573B96">
        <w:rPr>
          <w:rStyle w:val="nfasis"/>
          <w:rFonts w:ascii="Book Antiqua" w:hAnsi="Book Antiqua"/>
          <w:i w:val="0"/>
          <w:color w:val="333333"/>
        </w:rPr>
        <w:t>Un tal Lucas</w:t>
      </w:r>
      <w:r w:rsidRPr="00573B96">
        <w:rPr>
          <w:rFonts w:ascii="Book Antiqua" w:hAnsi="Book Antiqua"/>
          <w:color w:val="333333"/>
        </w:rPr>
        <w:tab/>
        <w:t>1979.</w:t>
      </w:r>
    </w:p>
    <w:p w:rsidR="005C3356" w:rsidRPr="00573B96" w:rsidRDefault="005C3356" w:rsidP="00573B96">
      <w:pPr>
        <w:pStyle w:val="NormalWeb"/>
        <w:tabs>
          <w:tab w:val="left" w:pos="5304"/>
        </w:tabs>
        <w:spacing w:before="120" w:beforeAutospacing="0" w:after="120" w:afterAutospacing="0"/>
        <w:ind w:right="-23"/>
        <w:rPr>
          <w:rFonts w:ascii="Book Antiqua" w:hAnsi="Book Antiqua"/>
          <w:color w:val="333333"/>
        </w:rPr>
      </w:pPr>
      <w:r w:rsidRPr="00573B96">
        <w:rPr>
          <w:rStyle w:val="nfasis"/>
          <w:rFonts w:ascii="Book Antiqua" w:hAnsi="Book Antiqua"/>
          <w:i w:val="0"/>
          <w:color w:val="333333"/>
        </w:rPr>
        <w:t>Queremos tanto a Glenda</w:t>
      </w:r>
      <w:r w:rsidRPr="00573B96">
        <w:rPr>
          <w:rFonts w:ascii="Book Antiqua" w:hAnsi="Book Antiqua"/>
          <w:color w:val="333333"/>
        </w:rPr>
        <w:tab/>
        <w:t>1980.</w:t>
      </w:r>
    </w:p>
    <w:p w:rsidR="005C3356" w:rsidRPr="00573B96" w:rsidRDefault="005C3356" w:rsidP="00573B96">
      <w:pPr>
        <w:pStyle w:val="NormalWeb"/>
        <w:tabs>
          <w:tab w:val="left" w:pos="5304"/>
        </w:tabs>
        <w:spacing w:before="120" w:beforeAutospacing="0" w:after="120" w:afterAutospacing="0"/>
        <w:ind w:right="-23"/>
        <w:rPr>
          <w:rFonts w:ascii="Book Antiqua" w:hAnsi="Book Antiqua"/>
          <w:color w:val="333333"/>
        </w:rPr>
      </w:pPr>
      <w:r w:rsidRPr="00573B96">
        <w:rPr>
          <w:rStyle w:val="nfasis"/>
          <w:rFonts w:ascii="Book Antiqua" w:hAnsi="Book Antiqua"/>
          <w:i w:val="0"/>
          <w:color w:val="333333"/>
        </w:rPr>
        <w:t>Deshoras</w:t>
      </w:r>
      <w:r w:rsidRPr="00573B96">
        <w:rPr>
          <w:rFonts w:ascii="Book Antiqua" w:hAnsi="Book Antiqua"/>
          <w:color w:val="333333"/>
        </w:rPr>
        <w:tab/>
        <w:t>1982.</w:t>
      </w:r>
    </w:p>
    <w:p w:rsidR="005C3356" w:rsidRPr="00573B96" w:rsidRDefault="005C3356" w:rsidP="00573B96">
      <w:pPr>
        <w:pStyle w:val="NormalWeb"/>
        <w:tabs>
          <w:tab w:val="left" w:pos="5304"/>
        </w:tabs>
        <w:spacing w:before="120" w:beforeAutospacing="0" w:after="120" w:afterAutospacing="0"/>
        <w:ind w:right="-23"/>
        <w:rPr>
          <w:rFonts w:ascii="Book Antiqua" w:hAnsi="Book Antiqua"/>
          <w:color w:val="333333"/>
        </w:rPr>
      </w:pPr>
      <w:r w:rsidRPr="00573B96">
        <w:rPr>
          <w:rStyle w:val="nfasis"/>
          <w:rFonts w:ascii="Book Antiqua" w:hAnsi="Book Antiqua"/>
          <w:i w:val="0"/>
          <w:color w:val="333333"/>
        </w:rPr>
        <w:t>Los autonautas de la cosmopista</w:t>
      </w:r>
      <w:r w:rsidRPr="00573B96">
        <w:rPr>
          <w:rFonts w:ascii="Book Antiqua" w:hAnsi="Book Antiqua"/>
          <w:color w:val="333333"/>
        </w:rPr>
        <w:tab/>
        <w:t>1983.</w:t>
      </w:r>
    </w:p>
    <w:p w:rsidR="005C3356" w:rsidRPr="00573B96" w:rsidRDefault="005C3356" w:rsidP="00573B96">
      <w:pPr>
        <w:pStyle w:val="NormalWeb"/>
        <w:tabs>
          <w:tab w:val="left" w:pos="5304"/>
        </w:tabs>
        <w:spacing w:before="120" w:beforeAutospacing="0" w:after="120" w:afterAutospacing="0"/>
        <w:ind w:right="-23"/>
        <w:rPr>
          <w:rFonts w:ascii="Book Antiqua" w:hAnsi="Book Antiqua"/>
          <w:color w:val="333333"/>
        </w:rPr>
      </w:pPr>
      <w:r w:rsidRPr="00573B96">
        <w:rPr>
          <w:rStyle w:val="nfasis"/>
          <w:rFonts w:ascii="Book Antiqua" w:hAnsi="Book Antiqua"/>
          <w:i w:val="0"/>
          <w:color w:val="333333"/>
        </w:rPr>
        <w:t>Salvo el crepúsculo</w:t>
      </w:r>
      <w:r w:rsidRPr="00573B96">
        <w:rPr>
          <w:rFonts w:ascii="Book Antiqua" w:hAnsi="Book Antiqua"/>
          <w:color w:val="333333"/>
        </w:rPr>
        <w:tab/>
        <w:t>1984.</w:t>
      </w:r>
    </w:p>
    <w:p w:rsidR="005C3356" w:rsidRPr="00573B96" w:rsidRDefault="005C3356" w:rsidP="00573B96">
      <w:pPr>
        <w:pStyle w:val="NormalWeb"/>
        <w:tabs>
          <w:tab w:val="left" w:pos="5304"/>
        </w:tabs>
        <w:spacing w:before="120" w:beforeAutospacing="0" w:after="120" w:afterAutospacing="0"/>
        <w:ind w:right="-23"/>
        <w:rPr>
          <w:rFonts w:ascii="Book Antiqua" w:hAnsi="Book Antiqua"/>
          <w:color w:val="333333"/>
        </w:rPr>
      </w:pPr>
      <w:r w:rsidRPr="00573B96">
        <w:rPr>
          <w:rStyle w:val="nfasis"/>
          <w:rFonts w:ascii="Book Antiqua" w:hAnsi="Book Antiqua"/>
          <w:i w:val="0"/>
          <w:color w:val="333333"/>
        </w:rPr>
        <w:t>Argentina, años de alambradas culturales</w:t>
      </w:r>
      <w:r w:rsidRPr="00573B96">
        <w:rPr>
          <w:rFonts w:ascii="Book Antiqua" w:hAnsi="Book Antiqua"/>
          <w:color w:val="333333"/>
        </w:rPr>
        <w:tab/>
        <w:t>1984.</w:t>
      </w:r>
    </w:p>
    <w:p w:rsidR="005C3356" w:rsidRPr="00573B96" w:rsidRDefault="005C3356" w:rsidP="00573B96">
      <w:pPr>
        <w:pStyle w:val="NormalWeb"/>
        <w:tabs>
          <w:tab w:val="left" w:pos="5304"/>
        </w:tabs>
        <w:spacing w:before="120" w:beforeAutospacing="0" w:after="120" w:afterAutospacing="0"/>
        <w:ind w:right="-23"/>
        <w:rPr>
          <w:rFonts w:ascii="Book Antiqua" w:hAnsi="Book Antiqua"/>
          <w:color w:val="333333"/>
        </w:rPr>
      </w:pPr>
      <w:r w:rsidRPr="00573B96">
        <w:rPr>
          <w:rStyle w:val="nfasis"/>
          <w:rFonts w:ascii="Book Antiqua" w:hAnsi="Book Antiqua"/>
          <w:i w:val="0"/>
          <w:color w:val="333333"/>
        </w:rPr>
        <w:t xml:space="preserve">Divertimento </w:t>
      </w:r>
      <w:r w:rsidRPr="00573B96">
        <w:rPr>
          <w:rFonts w:ascii="Book Antiqua" w:hAnsi="Book Antiqua"/>
          <w:color w:val="333333"/>
        </w:rPr>
        <w:t xml:space="preserve"> (póstumo)</w:t>
      </w:r>
      <w:r w:rsidRPr="00573B96">
        <w:rPr>
          <w:rFonts w:ascii="Book Antiqua" w:hAnsi="Book Antiqua"/>
          <w:color w:val="333333"/>
        </w:rPr>
        <w:tab/>
        <w:t>1986.</w:t>
      </w:r>
    </w:p>
    <w:p w:rsidR="005C3356" w:rsidRPr="00573B96" w:rsidRDefault="005C3356" w:rsidP="00573B96">
      <w:pPr>
        <w:pStyle w:val="NormalWeb"/>
        <w:tabs>
          <w:tab w:val="left" w:pos="5304"/>
        </w:tabs>
        <w:spacing w:before="120" w:beforeAutospacing="0" w:after="120" w:afterAutospacing="0"/>
        <w:ind w:right="-23"/>
        <w:rPr>
          <w:rFonts w:ascii="Book Antiqua" w:hAnsi="Book Antiqua"/>
          <w:color w:val="333333"/>
        </w:rPr>
      </w:pPr>
      <w:r w:rsidRPr="00573B96">
        <w:rPr>
          <w:rStyle w:val="nfasis"/>
          <w:rFonts w:ascii="Book Antiqua" w:hAnsi="Book Antiqua"/>
          <w:i w:val="0"/>
          <w:color w:val="333333"/>
        </w:rPr>
        <w:t>El examen</w:t>
      </w:r>
      <w:r w:rsidRPr="00573B96">
        <w:rPr>
          <w:rFonts w:ascii="Book Antiqua" w:hAnsi="Book Antiqua"/>
          <w:color w:val="333333"/>
        </w:rPr>
        <w:t xml:space="preserve"> (póstumo)</w:t>
      </w:r>
      <w:r w:rsidRPr="00573B96">
        <w:rPr>
          <w:rFonts w:ascii="Book Antiqua" w:hAnsi="Book Antiqua"/>
          <w:color w:val="333333"/>
        </w:rPr>
        <w:tab/>
        <w:t>1986.</w:t>
      </w:r>
    </w:p>
    <w:p w:rsidR="005C3356" w:rsidRPr="00573B96" w:rsidRDefault="005C3356" w:rsidP="00573B96">
      <w:pPr>
        <w:pStyle w:val="NormalWeb"/>
        <w:tabs>
          <w:tab w:val="left" w:pos="5304"/>
        </w:tabs>
        <w:spacing w:before="120" w:beforeAutospacing="0" w:after="120" w:afterAutospacing="0"/>
        <w:ind w:right="-23"/>
        <w:rPr>
          <w:rFonts w:ascii="Book Antiqua" w:hAnsi="Book Antiqua"/>
          <w:color w:val="333333"/>
        </w:rPr>
      </w:pPr>
      <w:r w:rsidRPr="00573B96">
        <w:rPr>
          <w:rStyle w:val="nfasis"/>
          <w:rFonts w:ascii="Book Antiqua" w:hAnsi="Book Antiqua"/>
          <w:i w:val="0"/>
          <w:color w:val="333333"/>
        </w:rPr>
        <w:t xml:space="preserve">Imagen de John Keats </w:t>
      </w:r>
      <w:r w:rsidRPr="00573B96">
        <w:rPr>
          <w:rFonts w:ascii="Book Antiqua" w:hAnsi="Book Antiqua"/>
          <w:color w:val="333333"/>
        </w:rPr>
        <w:t>(póstumo)</w:t>
      </w:r>
      <w:r w:rsidRPr="00573B96">
        <w:rPr>
          <w:rFonts w:ascii="Book Antiqua" w:hAnsi="Book Antiqua"/>
          <w:color w:val="333333"/>
        </w:rPr>
        <w:tab/>
        <w:t>1996.</w:t>
      </w:r>
    </w:p>
    <w:p w:rsidR="005C3356" w:rsidRPr="00573B96" w:rsidRDefault="005C3356" w:rsidP="00573B96">
      <w:pPr>
        <w:pStyle w:val="NormalWeb"/>
        <w:tabs>
          <w:tab w:val="left" w:pos="5304"/>
        </w:tabs>
        <w:spacing w:before="120" w:beforeAutospacing="0" w:after="120" w:afterAutospacing="0"/>
        <w:ind w:right="-23"/>
        <w:rPr>
          <w:rFonts w:ascii="Book Antiqua" w:hAnsi="Book Antiqua"/>
          <w:color w:val="333333"/>
        </w:rPr>
      </w:pPr>
      <w:r w:rsidRPr="00573B96">
        <w:rPr>
          <w:rStyle w:val="nfasis"/>
          <w:rFonts w:ascii="Book Antiqua" w:hAnsi="Book Antiqua"/>
          <w:i w:val="0"/>
          <w:color w:val="333333"/>
        </w:rPr>
        <w:t xml:space="preserve">Papeles inesperados </w:t>
      </w:r>
      <w:r w:rsidRPr="00573B96">
        <w:rPr>
          <w:rFonts w:ascii="Book Antiqua" w:hAnsi="Book Antiqua"/>
          <w:color w:val="333333"/>
        </w:rPr>
        <w:t>(póstumo)</w:t>
      </w:r>
      <w:r w:rsidRPr="00573B96">
        <w:rPr>
          <w:rFonts w:ascii="Book Antiqua" w:hAnsi="Book Antiqua"/>
          <w:color w:val="333333"/>
        </w:rPr>
        <w:tab/>
        <w:t>2009.</w:t>
      </w:r>
    </w:p>
    <w:p w:rsidR="00AF4D6C" w:rsidRDefault="00AF4D6C"/>
    <w:p w:rsidR="00B0457C" w:rsidRDefault="00B0457C"/>
    <w:p w:rsidR="005C3356" w:rsidRPr="00A63BFA" w:rsidRDefault="00594441" w:rsidP="0027299A">
      <w:pPr>
        <w:pBdr>
          <w:top w:val="double" w:sz="4" w:space="1" w:color="365F91" w:themeColor="accent1" w:themeShade="BF"/>
          <w:left w:val="double" w:sz="4" w:space="4" w:color="365F91" w:themeColor="accent1" w:themeShade="BF"/>
          <w:bottom w:val="double" w:sz="4" w:space="1" w:color="365F91" w:themeColor="accent1" w:themeShade="BF"/>
          <w:right w:val="double" w:sz="4" w:space="4" w:color="365F91" w:themeColor="accent1" w:themeShade="BF"/>
        </w:pBdr>
        <w:rPr>
          <w:b/>
        </w:rPr>
      </w:pPr>
      <w:r w:rsidRPr="00A63BFA">
        <w:rPr>
          <w:b/>
        </w:rPr>
        <w:t xml:space="preserve">Viñetas </w:t>
      </w:r>
      <w:r w:rsidR="0027299A">
        <w:rPr>
          <w:b/>
        </w:rPr>
        <w:t>1</w:t>
      </w:r>
    </w:p>
    <w:p w:rsidR="00A63BFA" w:rsidRPr="00487103" w:rsidRDefault="00A63BFA" w:rsidP="006D1C58">
      <w:pPr>
        <w:pStyle w:val="Ttulo1"/>
        <w:spacing w:before="120" w:beforeAutospacing="0" w:after="120" w:afterAutospacing="0"/>
        <w:textAlignment w:val="baseline"/>
        <w:rPr>
          <w:rFonts w:ascii="Book Antiqua" w:hAnsi="Book Antiqua"/>
          <w:b w:val="0"/>
          <w:color w:val="1E1E1E"/>
          <w:sz w:val="20"/>
          <w:szCs w:val="20"/>
        </w:rPr>
      </w:pPr>
      <w:r w:rsidRPr="00487103">
        <w:rPr>
          <w:rFonts w:ascii="Book Antiqua" w:hAnsi="Book Antiqua"/>
          <w:b w:val="0"/>
          <w:color w:val="1E1E1E"/>
          <w:sz w:val="20"/>
          <w:szCs w:val="20"/>
        </w:rPr>
        <w:t>Los 5 rincones secretos de Julio Cortázar en Buenos Aires</w:t>
      </w:r>
    </w:p>
    <w:p w:rsidR="00A63BFA" w:rsidRPr="00487103" w:rsidRDefault="002854FD" w:rsidP="006D1C58">
      <w:pPr>
        <w:pStyle w:val="Ttulo2"/>
        <w:spacing w:before="120" w:after="120"/>
        <w:textAlignment w:val="baseline"/>
        <w:rPr>
          <w:rFonts w:ascii="Book Antiqua" w:hAnsi="Book Antiqua"/>
          <w:b w:val="0"/>
          <w:i w:val="0"/>
          <w:color w:val="1E1E1E"/>
          <w:sz w:val="20"/>
          <w:szCs w:val="20"/>
          <w:u w:val="none"/>
        </w:rPr>
      </w:pPr>
      <w:r w:rsidRPr="00487103">
        <w:rPr>
          <w:rFonts w:ascii="Book Antiqua" w:hAnsi="Book Antiqua"/>
          <w:b w:val="0"/>
          <w:i w:val="0"/>
          <w:color w:val="1E1E1E"/>
          <w:sz w:val="20"/>
          <w:szCs w:val="20"/>
          <w:u w:val="none"/>
        </w:rPr>
        <w:t>SU CASA EN BUENOS AIRES</w:t>
      </w:r>
    </w:p>
    <w:p w:rsidR="00A63BFA" w:rsidRPr="006D1C58" w:rsidRDefault="00A63BFA" w:rsidP="006D1C58">
      <w:pPr>
        <w:spacing w:before="120" w:after="120" w:line="240" w:lineRule="auto"/>
        <w:rPr>
          <w:rFonts w:ascii="Book Antiqua" w:hAnsi="Book Antiqua"/>
          <w:i/>
          <w:color w:val="404040"/>
          <w:sz w:val="20"/>
          <w:szCs w:val="20"/>
        </w:rPr>
      </w:pPr>
      <w:r w:rsidRPr="006D1C58">
        <w:rPr>
          <w:rFonts w:ascii="Book Antiqua" w:hAnsi="Book Antiqua"/>
          <w:i/>
          <w:color w:val="404040"/>
          <w:sz w:val="20"/>
          <w:szCs w:val="20"/>
        </w:rPr>
        <w:t>Artigas 3246, en Villa del Parque</w:t>
      </w:r>
    </w:p>
    <w:p w:rsidR="00A63BFA" w:rsidRPr="00487103" w:rsidRDefault="002854FD" w:rsidP="006D1C58">
      <w:pPr>
        <w:pStyle w:val="Ttulo2"/>
        <w:spacing w:before="120" w:after="120"/>
        <w:textAlignment w:val="baseline"/>
        <w:rPr>
          <w:rFonts w:ascii="Book Antiqua" w:hAnsi="Book Antiqua"/>
          <w:b w:val="0"/>
          <w:i w:val="0"/>
          <w:color w:val="1E1E1E"/>
          <w:sz w:val="20"/>
          <w:szCs w:val="20"/>
          <w:u w:val="none"/>
        </w:rPr>
      </w:pPr>
      <w:r w:rsidRPr="00487103">
        <w:rPr>
          <w:rFonts w:ascii="Book Antiqua" w:hAnsi="Book Antiqua"/>
          <w:b w:val="0"/>
          <w:i w:val="0"/>
          <w:color w:val="1E1E1E"/>
          <w:sz w:val="20"/>
          <w:szCs w:val="20"/>
          <w:u w:val="none"/>
        </w:rPr>
        <w:t>LOS BARES DE JAZZ</w:t>
      </w:r>
    </w:p>
    <w:p w:rsidR="00A63BFA" w:rsidRPr="00487103" w:rsidRDefault="002854FD" w:rsidP="006D1C58">
      <w:pPr>
        <w:spacing w:before="120" w:after="120" w:line="240" w:lineRule="auto"/>
        <w:textAlignment w:val="baseline"/>
        <w:outlineLvl w:val="1"/>
        <w:rPr>
          <w:rFonts w:ascii="Book Antiqua" w:hAnsi="Book Antiqua"/>
          <w:bCs/>
          <w:color w:val="1E1E1E"/>
          <w:sz w:val="20"/>
          <w:szCs w:val="20"/>
          <w:lang w:val="es-AR" w:eastAsia="es-AR"/>
        </w:rPr>
      </w:pPr>
      <w:r w:rsidRPr="00487103">
        <w:rPr>
          <w:rFonts w:ascii="Book Antiqua" w:hAnsi="Book Antiqua"/>
          <w:bCs/>
          <w:color w:val="1E1E1E"/>
          <w:sz w:val="20"/>
          <w:szCs w:val="20"/>
          <w:lang w:val="es-AR" w:eastAsia="es-AR"/>
        </w:rPr>
        <w:t>LA GALERÍA GÜEMES</w:t>
      </w:r>
    </w:p>
    <w:p w:rsidR="00A63BFA" w:rsidRPr="006D1C58" w:rsidRDefault="00A63BFA" w:rsidP="006D1C58">
      <w:pPr>
        <w:spacing w:before="120" w:after="120" w:line="240" w:lineRule="auto"/>
        <w:rPr>
          <w:rFonts w:ascii="Book Antiqua" w:hAnsi="Book Antiqua"/>
          <w:i/>
          <w:color w:val="404040"/>
          <w:sz w:val="20"/>
          <w:szCs w:val="20"/>
        </w:rPr>
      </w:pPr>
      <w:bookmarkStart w:id="0" w:name="_GoBack"/>
      <w:r w:rsidRPr="006D1C58">
        <w:rPr>
          <w:rFonts w:ascii="Book Antiqua" w:hAnsi="Book Antiqua"/>
          <w:i/>
          <w:color w:val="404040"/>
          <w:sz w:val="20"/>
          <w:szCs w:val="20"/>
        </w:rPr>
        <w:t>Florida y San Martín,</w:t>
      </w:r>
    </w:p>
    <w:bookmarkEnd w:id="0"/>
    <w:p w:rsidR="00A63BFA" w:rsidRPr="00487103" w:rsidRDefault="002854FD" w:rsidP="006D1C58">
      <w:pPr>
        <w:pStyle w:val="Ttulo2"/>
        <w:spacing w:before="120" w:after="120"/>
        <w:textAlignment w:val="baseline"/>
        <w:rPr>
          <w:rFonts w:ascii="Book Antiqua" w:hAnsi="Book Antiqua"/>
          <w:b w:val="0"/>
          <w:i w:val="0"/>
          <w:color w:val="1E1E1E"/>
          <w:sz w:val="20"/>
          <w:szCs w:val="20"/>
          <w:u w:val="none"/>
        </w:rPr>
      </w:pPr>
      <w:r w:rsidRPr="00487103">
        <w:rPr>
          <w:rFonts w:ascii="Book Antiqua" w:hAnsi="Book Antiqua"/>
          <w:b w:val="0"/>
          <w:i w:val="0"/>
          <w:color w:val="1E1E1E"/>
          <w:sz w:val="20"/>
          <w:szCs w:val="20"/>
          <w:u w:val="none"/>
        </w:rPr>
        <w:t>EL LUNA PARK</w:t>
      </w:r>
    </w:p>
    <w:p w:rsidR="00A63BFA" w:rsidRPr="00487103" w:rsidRDefault="002854FD" w:rsidP="006D1C58">
      <w:pPr>
        <w:spacing w:before="120" w:after="120" w:line="240" w:lineRule="auto"/>
        <w:textAlignment w:val="baseline"/>
        <w:outlineLvl w:val="1"/>
        <w:rPr>
          <w:rFonts w:ascii="Book Antiqua" w:hAnsi="Book Antiqua"/>
          <w:bCs/>
          <w:color w:val="1E1E1E"/>
          <w:sz w:val="20"/>
          <w:szCs w:val="20"/>
          <w:lang w:val="es-AR" w:eastAsia="es-AR"/>
        </w:rPr>
      </w:pPr>
      <w:r w:rsidRPr="00487103">
        <w:rPr>
          <w:rFonts w:ascii="Book Antiqua" w:hAnsi="Book Antiqua"/>
          <w:bCs/>
          <w:color w:val="1E1E1E"/>
          <w:sz w:val="20"/>
          <w:szCs w:val="20"/>
          <w:lang w:val="es-AR" w:eastAsia="es-AR"/>
        </w:rPr>
        <w:t>LA ESCUELA QUE LO VIO CRECER</w:t>
      </w:r>
    </w:p>
    <w:p w:rsidR="00A63BFA" w:rsidRPr="006D1C58" w:rsidRDefault="00A63BFA" w:rsidP="006D1C58">
      <w:pPr>
        <w:spacing w:before="120" w:after="120" w:line="240" w:lineRule="auto"/>
        <w:rPr>
          <w:rFonts w:ascii="Book Antiqua" w:hAnsi="Book Antiqua"/>
          <w:i/>
          <w:color w:val="404040"/>
          <w:sz w:val="20"/>
          <w:szCs w:val="20"/>
        </w:rPr>
      </w:pPr>
      <w:r w:rsidRPr="006D1C58">
        <w:rPr>
          <w:rFonts w:ascii="Book Antiqua" w:hAnsi="Book Antiqua"/>
          <w:i/>
          <w:color w:val="404040"/>
          <w:sz w:val="20"/>
          <w:szCs w:val="20"/>
        </w:rPr>
        <w:t>Colegio Mariano Acosta</w:t>
      </w:r>
    </w:p>
    <w:p w:rsidR="00B0457C" w:rsidRDefault="00B0457C">
      <w:r>
        <w:br w:type="page"/>
      </w:r>
    </w:p>
    <w:p w:rsidR="005C3356" w:rsidRPr="007B0CF8" w:rsidRDefault="00594441" w:rsidP="0027299A">
      <w:pPr>
        <w:pBdr>
          <w:top w:val="double" w:sz="4" w:space="1" w:color="365F91" w:themeColor="accent1" w:themeShade="BF"/>
          <w:left w:val="double" w:sz="4" w:space="4" w:color="365F91" w:themeColor="accent1" w:themeShade="BF"/>
          <w:bottom w:val="double" w:sz="4" w:space="1" w:color="365F91" w:themeColor="accent1" w:themeShade="BF"/>
          <w:right w:val="double" w:sz="4" w:space="4" w:color="365F91" w:themeColor="accent1" w:themeShade="BF"/>
        </w:pBdr>
        <w:rPr>
          <w:b/>
        </w:rPr>
      </w:pPr>
      <w:r w:rsidRPr="007B0CF8">
        <w:rPr>
          <w:b/>
        </w:rPr>
        <w:t xml:space="preserve">Viñetas </w:t>
      </w:r>
      <w:r w:rsidR="0027299A">
        <w:rPr>
          <w:b/>
        </w:rPr>
        <w:t>2</w:t>
      </w:r>
    </w:p>
    <w:p w:rsidR="002731AC" w:rsidRPr="007E639A" w:rsidRDefault="002731AC" w:rsidP="002731AC">
      <w:pPr>
        <w:pStyle w:val="Ttulo1"/>
        <w:spacing w:before="0" w:beforeAutospacing="0" w:after="0" w:afterAutospacing="0" w:line="312" w:lineRule="atLeast"/>
        <w:textAlignment w:val="baseline"/>
        <w:rPr>
          <w:rFonts w:ascii="Book Antiqua" w:hAnsi="Book Antiqua" w:cs="Aparajita"/>
          <w:b w:val="0"/>
          <w:color w:val="4C4E50"/>
          <w:spacing w:val="15"/>
          <w:sz w:val="20"/>
          <w:szCs w:val="20"/>
        </w:rPr>
      </w:pPr>
      <w:r w:rsidRPr="007E639A">
        <w:rPr>
          <w:rFonts w:ascii="Book Antiqua" w:hAnsi="Book Antiqua" w:cs="Aparajita"/>
          <w:b w:val="0"/>
          <w:color w:val="4C4E50"/>
          <w:spacing w:val="15"/>
          <w:sz w:val="20"/>
          <w:szCs w:val="20"/>
        </w:rPr>
        <w:t>10 películas basadas en los cuentos de Cortázar</w:t>
      </w:r>
    </w:p>
    <w:p w:rsidR="002731AC" w:rsidRPr="007E639A" w:rsidRDefault="002731AC" w:rsidP="007E639A">
      <w:pPr>
        <w:spacing w:after="0" w:line="240" w:lineRule="auto"/>
        <w:rPr>
          <w:rStyle w:val="Textoennegrita"/>
          <w:rFonts w:ascii="Book Antiqua" w:hAnsi="Book Antiqua" w:cs="Aparajita"/>
          <w:b w:val="0"/>
          <w:spacing w:val="15"/>
          <w:sz w:val="20"/>
          <w:szCs w:val="20"/>
          <w:bdr w:val="none" w:sz="0" w:space="0" w:color="auto" w:frame="1"/>
        </w:rPr>
      </w:pPr>
      <w:r w:rsidRPr="007E639A">
        <w:rPr>
          <w:rStyle w:val="nfasis"/>
          <w:rFonts w:ascii="Book Antiqua" w:hAnsi="Book Antiqua" w:cs="Aparajita"/>
          <w:bCs/>
          <w:i w:val="0"/>
          <w:spacing w:val="15"/>
          <w:sz w:val="20"/>
          <w:szCs w:val="20"/>
          <w:bdr w:val="none" w:sz="0" w:space="0" w:color="auto" w:frame="1"/>
        </w:rPr>
        <w:t>Intimidad de los parques</w:t>
      </w:r>
      <w:r w:rsidRPr="007E639A">
        <w:rPr>
          <w:rStyle w:val="Textoennegrita"/>
          <w:rFonts w:ascii="Book Antiqua" w:hAnsi="Book Antiqua" w:cs="Aparajita"/>
          <w:b w:val="0"/>
          <w:spacing w:val="15"/>
          <w:sz w:val="20"/>
          <w:szCs w:val="20"/>
          <w:bdr w:val="none" w:sz="0" w:space="0" w:color="auto" w:frame="1"/>
        </w:rPr>
        <w:t>, Manuel Antín</w:t>
      </w:r>
    </w:p>
    <w:p w:rsidR="002731AC" w:rsidRPr="007E639A" w:rsidRDefault="002731AC" w:rsidP="007E639A">
      <w:pPr>
        <w:spacing w:after="0" w:line="240" w:lineRule="auto"/>
        <w:rPr>
          <w:rStyle w:val="Textoennegrita"/>
          <w:rFonts w:ascii="Book Antiqua" w:hAnsi="Book Antiqua" w:cs="Aparajita"/>
          <w:b w:val="0"/>
          <w:spacing w:val="15"/>
          <w:sz w:val="20"/>
          <w:szCs w:val="20"/>
          <w:bdr w:val="none" w:sz="0" w:space="0" w:color="auto" w:frame="1"/>
        </w:rPr>
      </w:pPr>
      <w:r w:rsidRPr="007E639A">
        <w:rPr>
          <w:rStyle w:val="nfasis"/>
          <w:rFonts w:ascii="Book Antiqua" w:hAnsi="Book Antiqua" w:cs="Aparajita"/>
          <w:bCs/>
          <w:i w:val="0"/>
          <w:spacing w:val="15"/>
          <w:sz w:val="20"/>
          <w:szCs w:val="20"/>
          <w:bdr w:val="none" w:sz="0" w:space="0" w:color="auto" w:frame="1"/>
        </w:rPr>
        <w:t>Furia</w:t>
      </w:r>
      <w:r w:rsidRPr="007E639A">
        <w:rPr>
          <w:rStyle w:val="Textoennegrita"/>
          <w:rFonts w:ascii="Book Antiqua" w:hAnsi="Book Antiqua" w:cs="Aparajita"/>
          <w:b w:val="0"/>
          <w:spacing w:val="15"/>
          <w:sz w:val="20"/>
          <w:szCs w:val="20"/>
          <w:bdr w:val="none" w:sz="0" w:space="0" w:color="auto" w:frame="1"/>
        </w:rPr>
        <w:t>, Alexandre Aja</w:t>
      </w:r>
    </w:p>
    <w:p w:rsidR="002731AC" w:rsidRPr="007E639A" w:rsidRDefault="002731AC" w:rsidP="007E639A">
      <w:pPr>
        <w:spacing w:after="0" w:line="240" w:lineRule="auto"/>
        <w:rPr>
          <w:rStyle w:val="Textoennegrita"/>
          <w:rFonts w:ascii="Book Antiqua" w:hAnsi="Book Antiqua" w:cs="Aparajita"/>
          <w:b w:val="0"/>
          <w:spacing w:val="15"/>
          <w:sz w:val="20"/>
          <w:szCs w:val="20"/>
          <w:bdr w:val="none" w:sz="0" w:space="0" w:color="auto" w:frame="1"/>
        </w:rPr>
      </w:pPr>
      <w:r w:rsidRPr="007E639A">
        <w:rPr>
          <w:rStyle w:val="Textoennegrita"/>
          <w:rFonts w:ascii="Book Antiqua" w:hAnsi="Book Antiqua" w:cs="Aparajita"/>
          <w:b w:val="0"/>
          <w:iCs/>
          <w:spacing w:val="15"/>
          <w:sz w:val="20"/>
          <w:szCs w:val="20"/>
          <w:bdr w:val="none" w:sz="0" w:space="0" w:color="auto" w:frame="1"/>
        </w:rPr>
        <w:t>Mentiras piadosas, </w:t>
      </w:r>
      <w:r w:rsidRPr="007E639A">
        <w:rPr>
          <w:rStyle w:val="Textoennegrita"/>
          <w:rFonts w:ascii="Book Antiqua" w:hAnsi="Book Antiqua" w:cs="Aparajita"/>
          <w:b w:val="0"/>
          <w:spacing w:val="15"/>
          <w:sz w:val="20"/>
          <w:szCs w:val="20"/>
          <w:bdr w:val="none" w:sz="0" w:space="0" w:color="auto" w:frame="1"/>
        </w:rPr>
        <w:t>Diego Sabanés</w:t>
      </w:r>
    </w:p>
    <w:p w:rsidR="002731AC" w:rsidRPr="007E639A" w:rsidRDefault="002731AC" w:rsidP="007E639A">
      <w:pPr>
        <w:spacing w:after="0" w:line="240" w:lineRule="auto"/>
        <w:rPr>
          <w:rStyle w:val="Textoennegrita"/>
          <w:rFonts w:ascii="Book Antiqua" w:hAnsi="Book Antiqua" w:cs="Aparajita"/>
          <w:b w:val="0"/>
          <w:spacing w:val="15"/>
          <w:sz w:val="20"/>
          <w:szCs w:val="20"/>
          <w:bdr w:val="none" w:sz="0" w:space="0" w:color="auto" w:frame="1"/>
        </w:rPr>
      </w:pPr>
      <w:r w:rsidRPr="007E639A">
        <w:rPr>
          <w:rStyle w:val="nfasis"/>
          <w:rFonts w:ascii="Book Antiqua" w:hAnsi="Book Antiqua" w:cs="Aparajita"/>
          <w:bCs/>
          <w:i w:val="0"/>
          <w:spacing w:val="15"/>
          <w:sz w:val="20"/>
          <w:szCs w:val="20"/>
          <w:bdr w:val="none" w:sz="0" w:space="0" w:color="auto" w:frame="1"/>
        </w:rPr>
        <w:t>Diario para un cuento</w:t>
      </w:r>
      <w:r w:rsidRPr="007E639A">
        <w:rPr>
          <w:rStyle w:val="Textoennegrita"/>
          <w:rFonts w:ascii="Book Antiqua" w:hAnsi="Book Antiqua" w:cs="Aparajita"/>
          <w:b w:val="0"/>
          <w:spacing w:val="15"/>
          <w:sz w:val="20"/>
          <w:szCs w:val="20"/>
          <w:bdr w:val="none" w:sz="0" w:space="0" w:color="auto" w:frame="1"/>
        </w:rPr>
        <w:t>, Jana Bokova</w:t>
      </w:r>
    </w:p>
    <w:p w:rsidR="002731AC" w:rsidRPr="007E639A" w:rsidRDefault="002731AC" w:rsidP="007E639A">
      <w:pPr>
        <w:spacing w:after="0" w:line="240" w:lineRule="auto"/>
        <w:rPr>
          <w:rStyle w:val="Textoennegrita"/>
          <w:rFonts w:ascii="Book Antiqua" w:hAnsi="Book Antiqua" w:cs="Aparajita"/>
          <w:b w:val="0"/>
          <w:spacing w:val="15"/>
          <w:sz w:val="20"/>
          <w:szCs w:val="20"/>
          <w:bdr w:val="none" w:sz="0" w:space="0" w:color="auto" w:frame="1"/>
        </w:rPr>
      </w:pPr>
      <w:r w:rsidRPr="007E639A">
        <w:rPr>
          <w:rStyle w:val="nfasis"/>
          <w:rFonts w:ascii="Book Antiqua" w:hAnsi="Book Antiqua" w:cs="Aparajita"/>
          <w:bCs/>
          <w:i w:val="0"/>
          <w:spacing w:val="15"/>
          <w:sz w:val="20"/>
          <w:szCs w:val="20"/>
          <w:bdr w:val="none" w:sz="0" w:space="0" w:color="auto" w:frame="1"/>
        </w:rPr>
        <w:t>Juego Subterráneo,</w:t>
      </w:r>
      <w:r w:rsidRPr="007E639A">
        <w:rPr>
          <w:rStyle w:val="Textoennegrita"/>
          <w:rFonts w:ascii="Book Antiqua" w:hAnsi="Book Antiqua" w:cs="Aparajita"/>
          <w:b w:val="0"/>
          <w:spacing w:val="15"/>
          <w:sz w:val="20"/>
          <w:szCs w:val="20"/>
          <w:bdr w:val="none" w:sz="0" w:space="0" w:color="auto" w:frame="1"/>
        </w:rPr>
        <w:t> Roberto Gervitz</w:t>
      </w:r>
    </w:p>
    <w:p w:rsidR="002731AC" w:rsidRPr="007E639A" w:rsidRDefault="002731AC" w:rsidP="007E639A">
      <w:pPr>
        <w:spacing w:after="0" w:line="240" w:lineRule="auto"/>
        <w:rPr>
          <w:rStyle w:val="Textoennegrita"/>
          <w:rFonts w:ascii="Book Antiqua" w:hAnsi="Book Antiqua" w:cs="Aparajita"/>
          <w:b w:val="0"/>
          <w:spacing w:val="15"/>
          <w:sz w:val="20"/>
          <w:szCs w:val="20"/>
          <w:bdr w:val="none" w:sz="0" w:space="0" w:color="auto" w:frame="1"/>
        </w:rPr>
      </w:pPr>
      <w:r w:rsidRPr="007E639A">
        <w:rPr>
          <w:rStyle w:val="nfasis"/>
          <w:rFonts w:ascii="Book Antiqua" w:hAnsi="Book Antiqua" w:cs="Aparajita"/>
          <w:bCs/>
          <w:i w:val="0"/>
          <w:spacing w:val="15"/>
          <w:sz w:val="20"/>
          <w:szCs w:val="20"/>
          <w:bdr w:val="none" w:sz="0" w:space="0" w:color="auto" w:frame="1"/>
        </w:rPr>
        <w:t>El gran embotellamiento</w:t>
      </w:r>
      <w:r w:rsidRPr="007E639A">
        <w:rPr>
          <w:rStyle w:val="Textoennegrita"/>
          <w:rFonts w:ascii="Book Antiqua" w:hAnsi="Book Antiqua" w:cs="Aparajita"/>
          <w:b w:val="0"/>
          <w:spacing w:val="15"/>
          <w:sz w:val="20"/>
          <w:szCs w:val="20"/>
          <w:bdr w:val="none" w:sz="0" w:space="0" w:color="auto" w:frame="1"/>
        </w:rPr>
        <w:t>, Luigi Comencini</w:t>
      </w:r>
    </w:p>
    <w:p w:rsidR="002731AC" w:rsidRPr="007E639A" w:rsidRDefault="002731AC" w:rsidP="007E639A">
      <w:pPr>
        <w:spacing w:after="0" w:line="240" w:lineRule="auto"/>
        <w:rPr>
          <w:rStyle w:val="Textoennegrita"/>
          <w:rFonts w:ascii="Book Antiqua" w:hAnsi="Book Antiqua" w:cs="Aparajita"/>
          <w:b w:val="0"/>
          <w:spacing w:val="15"/>
          <w:sz w:val="20"/>
          <w:szCs w:val="20"/>
          <w:bdr w:val="none" w:sz="0" w:space="0" w:color="auto" w:frame="1"/>
        </w:rPr>
      </w:pPr>
      <w:r w:rsidRPr="007E639A">
        <w:rPr>
          <w:rStyle w:val="nfasis"/>
          <w:rFonts w:ascii="Book Antiqua" w:hAnsi="Book Antiqua" w:cs="Aparajita"/>
          <w:bCs/>
          <w:i w:val="0"/>
          <w:spacing w:val="15"/>
          <w:sz w:val="20"/>
          <w:szCs w:val="20"/>
          <w:bdr w:val="none" w:sz="0" w:space="0" w:color="auto" w:frame="1"/>
        </w:rPr>
        <w:t>Weekend</w:t>
      </w:r>
      <w:r w:rsidRPr="007E639A">
        <w:rPr>
          <w:rStyle w:val="Textoennegrita"/>
          <w:rFonts w:ascii="Book Antiqua" w:hAnsi="Book Antiqua" w:cs="Aparajita"/>
          <w:b w:val="0"/>
          <w:spacing w:val="15"/>
          <w:sz w:val="20"/>
          <w:szCs w:val="20"/>
          <w:bdr w:val="none" w:sz="0" w:space="0" w:color="auto" w:frame="1"/>
        </w:rPr>
        <w:t>, Jean-Luc Godard</w:t>
      </w:r>
    </w:p>
    <w:p w:rsidR="002731AC" w:rsidRPr="007E639A" w:rsidRDefault="002731AC" w:rsidP="007E639A">
      <w:pPr>
        <w:spacing w:after="0" w:line="240" w:lineRule="auto"/>
        <w:rPr>
          <w:rStyle w:val="Textoennegrita"/>
          <w:rFonts w:ascii="Book Antiqua" w:hAnsi="Book Antiqua" w:cs="Aparajita"/>
          <w:b w:val="0"/>
          <w:spacing w:val="15"/>
          <w:sz w:val="20"/>
          <w:szCs w:val="20"/>
          <w:bdr w:val="none" w:sz="0" w:space="0" w:color="auto" w:frame="1"/>
        </w:rPr>
      </w:pPr>
      <w:r w:rsidRPr="007E639A">
        <w:rPr>
          <w:rStyle w:val="nfasis"/>
          <w:rFonts w:ascii="Book Antiqua" w:hAnsi="Book Antiqua" w:cs="Aparajita"/>
          <w:bCs/>
          <w:i w:val="0"/>
          <w:spacing w:val="15"/>
          <w:sz w:val="20"/>
          <w:szCs w:val="20"/>
          <w:bdr w:val="none" w:sz="0" w:space="0" w:color="auto" w:frame="1"/>
        </w:rPr>
        <w:t>Blow up</w:t>
      </w:r>
      <w:r w:rsidRPr="007E639A">
        <w:rPr>
          <w:rStyle w:val="Textoennegrita"/>
          <w:rFonts w:ascii="Book Antiqua" w:hAnsi="Book Antiqua" w:cs="Aparajita"/>
          <w:b w:val="0"/>
          <w:spacing w:val="15"/>
          <w:sz w:val="20"/>
          <w:szCs w:val="20"/>
          <w:bdr w:val="none" w:sz="0" w:space="0" w:color="auto" w:frame="1"/>
        </w:rPr>
        <w:t>, Michelangelo Antonioni</w:t>
      </w:r>
    </w:p>
    <w:p w:rsidR="002731AC" w:rsidRPr="007E639A" w:rsidRDefault="002731AC" w:rsidP="007E639A">
      <w:pPr>
        <w:spacing w:after="0" w:line="240" w:lineRule="auto"/>
        <w:rPr>
          <w:rStyle w:val="Textoennegrita"/>
          <w:rFonts w:ascii="Book Antiqua" w:hAnsi="Book Antiqua" w:cs="Aparajita"/>
          <w:b w:val="0"/>
          <w:spacing w:val="15"/>
          <w:sz w:val="20"/>
          <w:szCs w:val="20"/>
          <w:bdr w:val="none" w:sz="0" w:space="0" w:color="auto" w:frame="1"/>
        </w:rPr>
      </w:pPr>
      <w:r w:rsidRPr="007E639A">
        <w:rPr>
          <w:rStyle w:val="Textoennegrita"/>
          <w:rFonts w:ascii="Book Antiqua" w:hAnsi="Book Antiqua" w:cs="Aparajita"/>
          <w:b w:val="0"/>
          <w:iCs/>
          <w:spacing w:val="15"/>
          <w:sz w:val="20"/>
          <w:szCs w:val="20"/>
          <w:bdr w:val="none" w:sz="0" w:space="0" w:color="auto" w:frame="1"/>
        </w:rPr>
        <w:t>El perseguidor, </w:t>
      </w:r>
      <w:r w:rsidRPr="007E639A">
        <w:rPr>
          <w:rStyle w:val="Textoennegrita"/>
          <w:rFonts w:ascii="Book Antiqua" w:hAnsi="Book Antiqua" w:cs="Aparajita"/>
          <w:b w:val="0"/>
          <w:spacing w:val="15"/>
          <w:sz w:val="20"/>
          <w:szCs w:val="20"/>
          <w:bdr w:val="none" w:sz="0" w:space="0" w:color="auto" w:frame="1"/>
        </w:rPr>
        <w:t>Osias Wilenski</w:t>
      </w:r>
    </w:p>
    <w:p w:rsidR="002731AC" w:rsidRPr="007E639A" w:rsidRDefault="002731AC" w:rsidP="007E639A">
      <w:pPr>
        <w:spacing w:after="0" w:line="240" w:lineRule="auto"/>
        <w:rPr>
          <w:rStyle w:val="Textoennegrita"/>
          <w:rFonts w:ascii="Book Antiqua" w:hAnsi="Book Antiqua" w:cs="Aparajita"/>
          <w:b w:val="0"/>
          <w:spacing w:val="15"/>
          <w:sz w:val="20"/>
          <w:szCs w:val="20"/>
          <w:bdr w:val="none" w:sz="0" w:space="0" w:color="auto" w:frame="1"/>
        </w:rPr>
      </w:pPr>
      <w:r w:rsidRPr="007E639A">
        <w:rPr>
          <w:rStyle w:val="Textoennegrita"/>
          <w:rFonts w:ascii="Book Antiqua" w:hAnsi="Book Antiqua" w:cs="Aparajita"/>
          <w:b w:val="0"/>
          <w:iCs/>
          <w:spacing w:val="15"/>
          <w:sz w:val="20"/>
          <w:szCs w:val="20"/>
          <w:bdr w:val="none" w:sz="0" w:space="0" w:color="auto" w:frame="1"/>
        </w:rPr>
        <w:t>La cifra impar</w:t>
      </w:r>
      <w:r w:rsidRPr="007E639A">
        <w:rPr>
          <w:rStyle w:val="Textoennegrita"/>
          <w:rFonts w:ascii="Book Antiqua" w:hAnsi="Book Antiqua" w:cs="Aparajita"/>
          <w:b w:val="0"/>
          <w:spacing w:val="15"/>
          <w:sz w:val="20"/>
          <w:szCs w:val="20"/>
          <w:bdr w:val="none" w:sz="0" w:space="0" w:color="auto" w:frame="1"/>
        </w:rPr>
        <w:t>, Manuel Antín</w:t>
      </w:r>
    </w:p>
    <w:p w:rsidR="002731AC" w:rsidRDefault="002731AC" w:rsidP="002731AC">
      <w:pPr>
        <w:spacing w:after="0"/>
        <w:rPr>
          <w:rStyle w:val="Textoennegrita"/>
          <w:rFonts w:ascii="Aparajita" w:hAnsi="Aparajita" w:cs="Aparajita"/>
          <w:b w:val="0"/>
          <w:color w:val="434343"/>
          <w:spacing w:val="15"/>
          <w:sz w:val="25"/>
          <w:szCs w:val="25"/>
          <w:bdr w:val="none" w:sz="0" w:space="0" w:color="auto" w:frame="1"/>
        </w:rPr>
      </w:pPr>
    </w:p>
    <w:p w:rsidR="007B0CF8" w:rsidRPr="007B0CF8" w:rsidRDefault="007B0CF8" w:rsidP="0027299A">
      <w:pPr>
        <w:pBdr>
          <w:top w:val="double" w:sz="4" w:space="1" w:color="365F91" w:themeColor="accent1" w:themeShade="BF"/>
          <w:left w:val="double" w:sz="4" w:space="4" w:color="365F91" w:themeColor="accent1" w:themeShade="BF"/>
          <w:bottom w:val="double" w:sz="4" w:space="1" w:color="365F91" w:themeColor="accent1" w:themeShade="BF"/>
          <w:right w:val="double" w:sz="4" w:space="4" w:color="365F91" w:themeColor="accent1" w:themeShade="BF"/>
        </w:pBdr>
        <w:rPr>
          <w:b/>
        </w:rPr>
      </w:pPr>
      <w:r w:rsidRPr="007B0CF8">
        <w:rPr>
          <w:b/>
        </w:rPr>
        <w:t xml:space="preserve">Viñetas </w:t>
      </w:r>
      <w:r w:rsidR="0027299A">
        <w:rPr>
          <w:b/>
        </w:rPr>
        <w:t>3</w:t>
      </w:r>
    </w:p>
    <w:p w:rsidR="005C3356" w:rsidRPr="00692864" w:rsidRDefault="005C3356" w:rsidP="007B0CF8">
      <w:pPr>
        <w:spacing w:after="0" w:line="240" w:lineRule="auto"/>
        <w:rPr>
          <w:rFonts w:ascii="Book Antiqua" w:hAnsi="Book Antiqua"/>
          <w:sz w:val="36"/>
          <w:szCs w:val="36"/>
        </w:rPr>
      </w:pPr>
      <w:r w:rsidRPr="00692864">
        <w:rPr>
          <w:rFonts w:ascii="Book Antiqua" w:hAnsi="Book Antiqua"/>
          <w:sz w:val="36"/>
          <w:szCs w:val="36"/>
        </w:rPr>
        <w:t>Cuentos cortos de Julio Cortázar</w:t>
      </w:r>
    </w:p>
    <w:p w:rsidR="005C3356" w:rsidRPr="00692864" w:rsidRDefault="005C3356" w:rsidP="007B0CF8">
      <w:pPr>
        <w:spacing w:after="0" w:line="240" w:lineRule="auto"/>
        <w:outlineLvl w:val="0"/>
        <w:rPr>
          <w:rFonts w:ascii="Book Antiqua" w:hAnsi="Book Antiqua"/>
          <w:kern w:val="36"/>
          <w:sz w:val="28"/>
          <w:szCs w:val="28"/>
          <w:lang w:val="es-AR" w:eastAsia="es-AR"/>
        </w:rPr>
      </w:pPr>
      <w:r w:rsidRPr="00692864">
        <w:rPr>
          <w:rFonts w:ascii="Book Antiqua" w:hAnsi="Book Antiqua"/>
          <w:kern w:val="36"/>
          <w:sz w:val="28"/>
          <w:szCs w:val="28"/>
          <w:lang w:val="es-AR" w:eastAsia="es-AR"/>
        </w:rPr>
        <w:t>El diario a diario.</w:t>
      </w:r>
    </w:p>
    <w:p w:rsidR="005C3356" w:rsidRPr="00692864" w:rsidRDefault="005C3356" w:rsidP="007B0CF8">
      <w:pPr>
        <w:spacing w:after="0" w:line="240" w:lineRule="auto"/>
        <w:rPr>
          <w:rFonts w:ascii="Book Antiqua" w:hAnsi="Book Antiqua"/>
          <w:sz w:val="28"/>
          <w:szCs w:val="28"/>
        </w:rPr>
      </w:pPr>
      <w:r w:rsidRPr="00692864">
        <w:rPr>
          <w:rFonts w:ascii="Book Antiqua" w:hAnsi="Book Antiqua"/>
          <w:sz w:val="28"/>
          <w:szCs w:val="28"/>
        </w:rPr>
        <w:t>En un vaso de agua fría o preferentemente tibia.</w:t>
      </w:r>
    </w:p>
    <w:p w:rsidR="005C3356" w:rsidRPr="00692864" w:rsidRDefault="005C3356" w:rsidP="007B0CF8">
      <w:pPr>
        <w:spacing w:after="0" w:line="240" w:lineRule="auto"/>
        <w:outlineLvl w:val="0"/>
        <w:rPr>
          <w:rFonts w:ascii="Book Antiqua" w:hAnsi="Book Antiqua"/>
          <w:kern w:val="36"/>
          <w:sz w:val="28"/>
          <w:szCs w:val="28"/>
          <w:lang w:val="es-AR" w:eastAsia="es-AR"/>
        </w:rPr>
      </w:pPr>
      <w:r w:rsidRPr="00692864">
        <w:rPr>
          <w:rFonts w:ascii="Book Antiqua" w:hAnsi="Book Antiqua"/>
          <w:kern w:val="36"/>
          <w:sz w:val="28"/>
          <w:szCs w:val="28"/>
          <w:lang w:val="es-AR" w:eastAsia="es-AR"/>
        </w:rPr>
        <w:t>Historia verídica.</w:t>
      </w:r>
    </w:p>
    <w:p w:rsidR="005C3356" w:rsidRPr="00692864" w:rsidRDefault="005C3356" w:rsidP="007B0CF8">
      <w:pPr>
        <w:spacing w:after="0" w:line="240" w:lineRule="auto"/>
        <w:outlineLvl w:val="0"/>
        <w:rPr>
          <w:rFonts w:ascii="Book Antiqua" w:hAnsi="Book Antiqua"/>
          <w:kern w:val="36"/>
          <w:sz w:val="28"/>
          <w:szCs w:val="28"/>
          <w:lang w:val="es-AR" w:eastAsia="es-AR"/>
        </w:rPr>
      </w:pPr>
      <w:r w:rsidRPr="00692864">
        <w:rPr>
          <w:rFonts w:ascii="Book Antiqua" w:hAnsi="Book Antiqua"/>
          <w:kern w:val="36"/>
          <w:sz w:val="28"/>
          <w:szCs w:val="28"/>
          <w:lang w:val="es-AR" w:eastAsia="es-AR"/>
        </w:rPr>
        <w:t>Instrucciones para cantar.</w:t>
      </w:r>
    </w:p>
    <w:p w:rsidR="005C3356" w:rsidRPr="00692864" w:rsidRDefault="005C3356" w:rsidP="007B0CF8">
      <w:pPr>
        <w:spacing w:after="0" w:line="240" w:lineRule="auto"/>
        <w:outlineLvl w:val="0"/>
        <w:rPr>
          <w:rFonts w:ascii="Book Antiqua" w:hAnsi="Book Antiqua"/>
          <w:kern w:val="36"/>
          <w:sz w:val="28"/>
          <w:szCs w:val="28"/>
          <w:lang w:val="es-AR" w:eastAsia="es-AR"/>
        </w:rPr>
      </w:pPr>
      <w:r w:rsidRPr="00692864">
        <w:rPr>
          <w:rFonts w:ascii="Book Antiqua" w:hAnsi="Book Antiqua"/>
          <w:kern w:val="36"/>
          <w:sz w:val="28"/>
          <w:szCs w:val="28"/>
          <w:lang w:val="es-AR" w:eastAsia="es-AR"/>
        </w:rPr>
        <w:t>Instrucciones para llorar.</w:t>
      </w:r>
    </w:p>
    <w:p w:rsidR="005C3356" w:rsidRPr="00692864" w:rsidRDefault="005C3356" w:rsidP="007B0CF8">
      <w:pPr>
        <w:spacing w:after="0" w:line="240" w:lineRule="auto"/>
        <w:outlineLvl w:val="0"/>
        <w:rPr>
          <w:rFonts w:ascii="Book Antiqua" w:hAnsi="Book Antiqua"/>
          <w:kern w:val="36"/>
          <w:sz w:val="28"/>
          <w:szCs w:val="28"/>
          <w:lang w:val="es-AR" w:eastAsia="es-AR"/>
        </w:rPr>
      </w:pPr>
      <w:r w:rsidRPr="00692864">
        <w:rPr>
          <w:rFonts w:ascii="Book Antiqua" w:hAnsi="Book Antiqua"/>
          <w:kern w:val="36"/>
          <w:sz w:val="28"/>
          <w:szCs w:val="28"/>
          <w:lang w:val="es-AR" w:eastAsia="es-AR"/>
        </w:rPr>
        <w:t>Tema para un tapiz.</w:t>
      </w:r>
    </w:p>
    <w:p w:rsidR="005C3356" w:rsidRPr="00692864" w:rsidRDefault="005C3356" w:rsidP="007B0CF8">
      <w:pPr>
        <w:spacing w:after="0" w:line="240" w:lineRule="auto"/>
        <w:outlineLvl w:val="0"/>
        <w:rPr>
          <w:rFonts w:ascii="Book Antiqua" w:hAnsi="Book Antiqua"/>
          <w:kern w:val="36"/>
          <w:sz w:val="28"/>
          <w:szCs w:val="28"/>
          <w:lang w:val="es-AR" w:eastAsia="es-AR"/>
        </w:rPr>
      </w:pPr>
      <w:r w:rsidRPr="00692864">
        <w:rPr>
          <w:rFonts w:ascii="Book Antiqua" w:hAnsi="Book Antiqua"/>
          <w:kern w:val="36"/>
          <w:sz w:val="28"/>
          <w:szCs w:val="28"/>
          <w:lang w:val="es-AR" w:eastAsia="es-AR"/>
        </w:rPr>
        <w:t>Las líneas de las manos.</w:t>
      </w:r>
    </w:p>
    <w:p w:rsidR="005C3356" w:rsidRPr="00692864" w:rsidRDefault="005C3356" w:rsidP="007B0CF8">
      <w:pPr>
        <w:spacing w:after="0" w:line="240" w:lineRule="auto"/>
        <w:outlineLvl w:val="0"/>
        <w:rPr>
          <w:rFonts w:ascii="Book Antiqua" w:hAnsi="Book Antiqua"/>
          <w:kern w:val="36"/>
          <w:sz w:val="28"/>
          <w:szCs w:val="28"/>
          <w:lang w:val="es-AR" w:eastAsia="es-AR"/>
        </w:rPr>
      </w:pPr>
      <w:r w:rsidRPr="00692864">
        <w:rPr>
          <w:rFonts w:ascii="Book Antiqua" w:hAnsi="Book Antiqua"/>
          <w:kern w:val="36"/>
          <w:sz w:val="28"/>
          <w:szCs w:val="28"/>
          <w:lang w:val="es-AR" w:eastAsia="es-AR"/>
        </w:rPr>
        <w:t>Patio de Tarde.</w:t>
      </w:r>
    </w:p>
    <w:p w:rsidR="005C3356" w:rsidRPr="00692864" w:rsidRDefault="005C3356">
      <w:pPr>
        <w:rPr>
          <w:sz w:val="28"/>
          <w:szCs w:val="28"/>
        </w:rPr>
      </w:pPr>
    </w:p>
    <w:p w:rsidR="00AF4D6C" w:rsidRDefault="00AF4D6C" w:rsidP="0027299A">
      <w:pPr>
        <w:pBdr>
          <w:top w:val="double" w:sz="4" w:space="1" w:color="365F91" w:themeColor="accent1" w:themeShade="BF"/>
          <w:left w:val="double" w:sz="4" w:space="4" w:color="365F91" w:themeColor="accent1" w:themeShade="BF"/>
          <w:bottom w:val="double" w:sz="4" w:space="1" w:color="365F91" w:themeColor="accent1" w:themeShade="BF"/>
          <w:right w:val="double" w:sz="4" w:space="4" w:color="365F91" w:themeColor="accent1" w:themeShade="BF"/>
        </w:pBdr>
        <w:rPr>
          <w:b/>
        </w:rPr>
      </w:pPr>
      <w:r>
        <w:rPr>
          <w:b/>
        </w:rPr>
        <w:t xml:space="preserve">Numeración y Viñetas  </w:t>
      </w:r>
    </w:p>
    <w:p w:rsidR="00AF4D6C" w:rsidRPr="005B5F7D" w:rsidRDefault="00AF4D6C" w:rsidP="00732004">
      <w:pPr>
        <w:spacing w:after="0" w:line="336" w:lineRule="atLeast"/>
        <w:rPr>
          <w:rFonts w:ascii="Arial" w:hAnsi="Arial" w:cs="Arial"/>
          <w:bCs/>
          <w:color w:val="000000"/>
          <w:sz w:val="19"/>
          <w:szCs w:val="19"/>
          <w:lang w:val="es-AR" w:eastAsia="es-AR"/>
        </w:rPr>
      </w:pPr>
      <w:r w:rsidRPr="005B5F7D">
        <w:rPr>
          <w:rFonts w:ascii="Arial" w:hAnsi="Arial" w:cs="Arial"/>
          <w:bCs/>
          <w:color w:val="000000"/>
          <w:sz w:val="19"/>
          <w:szCs w:val="19"/>
          <w:lang w:val="es-AR" w:eastAsia="es-AR"/>
        </w:rPr>
        <w:t>Nacimiento</w:t>
      </w:r>
    </w:p>
    <w:p w:rsidR="00AF4D6C" w:rsidRPr="005B5F7D" w:rsidRDefault="00AF4D6C" w:rsidP="00732004">
      <w:pPr>
        <w:spacing w:after="0" w:line="312" w:lineRule="atLeast"/>
        <w:rPr>
          <w:rFonts w:ascii="Arial" w:hAnsi="Arial" w:cs="Arial"/>
          <w:sz w:val="19"/>
          <w:szCs w:val="19"/>
          <w:lang w:val="es-AR" w:eastAsia="es-AR"/>
        </w:rPr>
      </w:pPr>
      <w:r w:rsidRPr="005B5F7D">
        <w:rPr>
          <w:rFonts w:ascii="Arial" w:hAnsi="Arial" w:cs="Arial"/>
          <w:sz w:val="19"/>
          <w:szCs w:val="19"/>
          <w:lang w:val="es-AR" w:eastAsia="es-AR"/>
        </w:rPr>
        <w:t xml:space="preserve">26 de agosto de </w:t>
      </w:r>
      <w:hyperlink r:id="rId6" w:tooltip="1914" w:history="1">
        <w:r w:rsidRPr="005B5F7D">
          <w:rPr>
            <w:rFonts w:ascii="Arial" w:hAnsi="Arial" w:cs="Arial"/>
            <w:sz w:val="19"/>
            <w:szCs w:val="19"/>
            <w:lang w:val="es-AR" w:eastAsia="es-AR"/>
          </w:rPr>
          <w:t>1914</w:t>
        </w:r>
      </w:hyperlink>
    </w:p>
    <w:p w:rsidR="00AF4D6C" w:rsidRPr="005B5F7D" w:rsidRDefault="00AF4D6C" w:rsidP="00732004">
      <w:pPr>
        <w:spacing w:after="0" w:line="312" w:lineRule="atLeast"/>
        <w:rPr>
          <w:rFonts w:ascii="Arial" w:hAnsi="Arial" w:cs="Arial"/>
          <w:noProof/>
          <w:sz w:val="19"/>
          <w:szCs w:val="19"/>
          <w:lang w:val="es-AR" w:eastAsia="es-AR"/>
        </w:rPr>
      </w:pPr>
      <w:r w:rsidRPr="005B5F7D">
        <w:rPr>
          <w:rFonts w:ascii="Arial" w:hAnsi="Arial" w:cs="Arial"/>
          <w:sz w:val="19"/>
          <w:szCs w:val="19"/>
          <w:lang w:val="es-AR" w:eastAsia="es-AR"/>
        </w:rPr>
        <w:t>Ixelles, Bruselas, </w:t>
      </w:r>
    </w:p>
    <w:p w:rsidR="00AF4D6C" w:rsidRPr="005B5F7D" w:rsidRDefault="00AF4D6C" w:rsidP="00732004">
      <w:pPr>
        <w:spacing w:after="0" w:line="312" w:lineRule="atLeast"/>
        <w:rPr>
          <w:rFonts w:ascii="Arial" w:hAnsi="Arial" w:cs="Arial"/>
          <w:sz w:val="19"/>
          <w:szCs w:val="19"/>
          <w:lang w:val="es-AR" w:eastAsia="es-AR"/>
        </w:rPr>
      </w:pPr>
      <w:r w:rsidRPr="005B5F7D">
        <w:rPr>
          <w:rFonts w:ascii="Arial" w:hAnsi="Arial" w:cs="Arial"/>
          <w:sz w:val="19"/>
          <w:szCs w:val="19"/>
          <w:lang w:val="es-AR" w:eastAsia="es-AR"/>
        </w:rPr>
        <w:t>Bélgica</w:t>
      </w:r>
    </w:p>
    <w:p w:rsidR="00AF4D6C" w:rsidRPr="005B5F7D" w:rsidRDefault="00AF4D6C" w:rsidP="00732004">
      <w:pPr>
        <w:spacing w:after="0" w:line="336" w:lineRule="atLeast"/>
        <w:rPr>
          <w:rFonts w:ascii="Arial" w:hAnsi="Arial" w:cs="Arial"/>
          <w:bCs/>
          <w:color w:val="000000"/>
          <w:sz w:val="19"/>
          <w:szCs w:val="19"/>
          <w:lang w:val="es-AR" w:eastAsia="es-AR"/>
        </w:rPr>
      </w:pPr>
      <w:r w:rsidRPr="005B5F7D">
        <w:rPr>
          <w:rFonts w:ascii="Arial" w:hAnsi="Arial" w:cs="Arial"/>
          <w:bCs/>
          <w:color w:val="000000"/>
          <w:sz w:val="19"/>
          <w:szCs w:val="19"/>
          <w:lang w:val="es-AR" w:eastAsia="es-AR"/>
        </w:rPr>
        <w:t>Fallecimiento</w:t>
      </w:r>
    </w:p>
    <w:p w:rsidR="00AF4D6C" w:rsidRPr="005B5F7D" w:rsidRDefault="00AF4D6C" w:rsidP="00732004">
      <w:pPr>
        <w:spacing w:after="0" w:line="312" w:lineRule="atLeast"/>
        <w:rPr>
          <w:rFonts w:ascii="Arial" w:hAnsi="Arial" w:cs="Arial"/>
          <w:sz w:val="19"/>
          <w:szCs w:val="19"/>
          <w:lang w:val="es-AR" w:eastAsia="es-AR"/>
        </w:rPr>
      </w:pPr>
      <w:r w:rsidRPr="005B5F7D">
        <w:rPr>
          <w:rFonts w:ascii="Arial" w:hAnsi="Arial" w:cs="Arial"/>
          <w:sz w:val="19"/>
          <w:szCs w:val="19"/>
          <w:lang w:val="es-AR" w:eastAsia="es-AR"/>
        </w:rPr>
        <w:t>12 de febrero de </w:t>
      </w:r>
      <w:hyperlink r:id="rId7" w:tooltip="1984" w:history="1">
        <w:r w:rsidRPr="005B5F7D">
          <w:rPr>
            <w:rFonts w:ascii="Arial" w:hAnsi="Arial" w:cs="Arial"/>
            <w:sz w:val="19"/>
            <w:szCs w:val="19"/>
            <w:lang w:val="es-AR" w:eastAsia="es-AR"/>
          </w:rPr>
          <w:t>1984</w:t>
        </w:r>
      </w:hyperlink>
    </w:p>
    <w:p w:rsidR="00AF4D6C" w:rsidRPr="005B5F7D" w:rsidRDefault="006D1C58" w:rsidP="00732004">
      <w:pPr>
        <w:spacing w:after="0" w:line="312" w:lineRule="atLeast"/>
        <w:rPr>
          <w:rFonts w:ascii="Arial" w:hAnsi="Arial" w:cs="Arial"/>
          <w:sz w:val="19"/>
          <w:szCs w:val="19"/>
          <w:lang w:val="es-AR" w:eastAsia="es-AR"/>
        </w:rPr>
      </w:pPr>
      <w:hyperlink r:id="rId8" w:tooltip="París" w:history="1">
        <w:r w:rsidR="00AF4D6C" w:rsidRPr="005B5F7D">
          <w:rPr>
            <w:rFonts w:ascii="Arial" w:hAnsi="Arial" w:cs="Arial"/>
            <w:sz w:val="19"/>
            <w:szCs w:val="19"/>
            <w:lang w:val="es-AR" w:eastAsia="es-AR"/>
          </w:rPr>
          <w:t>París</w:t>
        </w:r>
      </w:hyperlink>
    </w:p>
    <w:p w:rsidR="00AF4D6C" w:rsidRPr="005B5F7D" w:rsidRDefault="006D1C58" w:rsidP="00732004">
      <w:pPr>
        <w:spacing w:after="0" w:line="312" w:lineRule="atLeast"/>
        <w:rPr>
          <w:rFonts w:ascii="Arial" w:hAnsi="Arial" w:cs="Arial"/>
          <w:sz w:val="19"/>
          <w:szCs w:val="19"/>
        </w:rPr>
      </w:pPr>
      <w:hyperlink r:id="rId9" w:tooltip="Francia" w:history="1">
        <w:r w:rsidR="00AF4D6C" w:rsidRPr="005B5F7D">
          <w:rPr>
            <w:rFonts w:ascii="Arial" w:hAnsi="Arial" w:cs="Arial"/>
            <w:sz w:val="19"/>
            <w:szCs w:val="19"/>
            <w:lang w:val="es-AR" w:eastAsia="es-AR"/>
          </w:rPr>
          <w:t>Francia</w:t>
        </w:r>
      </w:hyperlink>
    </w:p>
    <w:sectPr w:rsidR="00AF4D6C" w:rsidRPr="005B5F7D" w:rsidSect="005C3356">
      <w:pgSz w:w="11907" w:h="16839" w:code="9"/>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imesNewRoman,Italic">
    <w:panose1 w:val="00000000000000000000"/>
    <w:charset w:val="00"/>
    <w:family w:val="roman"/>
    <w:notTrueType/>
    <w:pitch w:val="default"/>
    <w:sig w:usb0="00000003" w:usb1="00000000" w:usb2="00000000" w:usb3="00000000" w:csb0="00000001" w:csb1="00000000"/>
  </w:font>
  <w:font w:name="Candara">
    <w:panose1 w:val="020E0502030303020204"/>
    <w:charset w:val="00"/>
    <w:family w:val="swiss"/>
    <w:pitch w:val="variable"/>
    <w:sig w:usb0="A00002EF" w:usb1="4000A44B" w:usb2="00000000" w:usb3="00000000" w:csb0="0000019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Aparajita">
    <w:panose1 w:val="020B0604020202020204"/>
    <w:charset w:val="00"/>
    <w:family w:val="swiss"/>
    <w:pitch w:val="variable"/>
    <w:sig w:usb0="00008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2" type="#_x0000_t75" style="width:359.3pt;height:300.25pt" o:bullet="t">
        <v:imagedata r:id="rId1" o:title="Cuento"/>
      </v:shape>
    </w:pict>
  </w:numPicBullet>
  <w:abstractNum w:abstractNumId="0">
    <w:nsid w:val="03A17590"/>
    <w:multiLevelType w:val="multilevel"/>
    <w:tmpl w:val="CB0280F6"/>
    <w:lvl w:ilvl="0">
      <w:start w:val="1"/>
      <w:numFmt w:val="lowerLetter"/>
      <w:lvlText w:val="%1)"/>
      <w:lvlJc w:val="left"/>
      <w:pPr>
        <w:tabs>
          <w:tab w:val="num" w:pos="720"/>
        </w:tabs>
        <w:ind w:left="720" w:hanging="360"/>
      </w:pPr>
      <w:rPr>
        <w:rFonts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0F183E44"/>
    <w:multiLevelType w:val="hybridMultilevel"/>
    <w:tmpl w:val="FDA0B0A4"/>
    <w:lvl w:ilvl="0" w:tplc="1D34B000">
      <w:start w:val="1"/>
      <w:numFmt w:val="upperRoman"/>
      <w:lvlText w:val="%1."/>
      <w:lvlJc w:val="right"/>
      <w:pPr>
        <w:ind w:left="1607" w:hanging="360"/>
      </w:pPr>
      <w:rPr>
        <w:rFonts w:hint="default"/>
        <w:b/>
        <w:i/>
        <w:color w:val="FF0000"/>
      </w:rPr>
    </w:lvl>
    <w:lvl w:ilvl="1" w:tplc="2C0A0019" w:tentative="1">
      <w:start w:val="1"/>
      <w:numFmt w:val="lowerLetter"/>
      <w:lvlText w:val="%2."/>
      <w:lvlJc w:val="left"/>
      <w:pPr>
        <w:ind w:left="2327" w:hanging="360"/>
      </w:pPr>
    </w:lvl>
    <w:lvl w:ilvl="2" w:tplc="2C0A001B" w:tentative="1">
      <w:start w:val="1"/>
      <w:numFmt w:val="lowerRoman"/>
      <w:lvlText w:val="%3."/>
      <w:lvlJc w:val="right"/>
      <w:pPr>
        <w:ind w:left="3047" w:hanging="180"/>
      </w:pPr>
    </w:lvl>
    <w:lvl w:ilvl="3" w:tplc="2C0A000F" w:tentative="1">
      <w:start w:val="1"/>
      <w:numFmt w:val="decimal"/>
      <w:lvlText w:val="%4."/>
      <w:lvlJc w:val="left"/>
      <w:pPr>
        <w:ind w:left="3767" w:hanging="360"/>
      </w:pPr>
    </w:lvl>
    <w:lvl w:ilvl="4" w:tplc="2C0A0019" w:tentative="1">
      <w:start w:val="1"/>
      <w:numFmt w:val="lowerLetter"/>
      <w:lvlText w:val="%5."/>
      <w:lvlJc w:val="left"/>
      <w:pPr>
        <w:ind w:left="4487" w:hanging="360"/>
      </w:pPr>
    </w:lvl>
    <w:lvl w:ilvl="5" w:tplc="2C0A001B" w:tentative="1">
      <w:start w:val="1"/>
      <w:numFmt w:val="lowerRoman"/>
      <w:lvlText w:val="%6."/>
      <w:lvlJc w:val="right"/>
      <w:pPr>
        <w:ind w:left="5207" w:hanging="180"/>
      </w:pPr>
    </w:lvl>
    <w:lvl w:ilvl="6" w:tplc="2C0A000F" w:tentative="1">
      <w:start w:val="1"/>
      <w:numFmt w:val="decimal"/>
      <w:lvlText w:val="%7."/>
      <w:lvlJc w:val="left"/>
      <w:pPr>
        <w:ind w:left="5927" w:hanging="360"/>
      </w:pPr>
    </w:lvl>
    <w:lvl w:ilvl="7" w:tplc="2C0A0019" w:tentative="1">
      <w:start w:val="1"/>
      <w:numFmt w:val="lowerLetter"/>
      <w:lvlText w:val="%8."/>
      <w:lvlJc w:val="left"/>
      <w:pPr>
        <w:ind w:left="6647" w:hanging="360"/>
      </w:pPr>
    </w:lvl>
    <w:lvl w:ilvl="8" w:tplc="2C0A001B" w:tentative="1">
      <w:start w:val="1"/>
      <w:numFmt w:val="lowerRoman"/>
      <w:lvlText w:val="%9."/>
      <w:lvlJc w:val="right"/>
      <w:pPr>
        <w:ind w:left="7367" w:hanging="180"/>
      </w:pPr>
    </w:lvl>
  </w:abstractNum>
  <w:abstractNum w:abstractNumId="2">
    <w:nsid w:val="2443450C"/>
    <w:multiLevelType w:val="multilevel"/>
    <w:tmpl w:val="3112DF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25513C25"/>
    <w:multiLevelType w:val="hybridMultilevel"/>
    <w:tmpl w:val="9E4E9E42"/>
    <w:lvl w:ilvl="0" w:tplc="1D34B000">
      <w:start w:val="1"/>
      <w:numFmt w:val="upperRoman"/>
      <w:lvlText w:val="%1."/>
      <w:lvlJc w:val="right"/>
      <w:pPr>
        <w:ind w:left="720" w:hanging="360"/>
      </w:pPr>
      <w:rPr>
        <w:rFonts w:hint="default"/>
        <w:b/>
        <w:i/>
        <w:color w:val="FF0000"/>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4">
    <w:nsid w:val="34D755A9"/>
    <w:multiLevelType w:val="multilevel"/>
    <w:tmpl w:val="110682A8"/>
    <w:lvl w:ilvl="0">
      <w:start w:val="1"/>
      <w:numFmt w:val="lowerLetter"/>
      <w:lvlText w:val="%1)"/>
      <w:lvlJc w:val="left"/>
      <w:pPr>
        <w:tabs>
          <w:tab w:val="num" w:pos="720"/>
        </w:tabs>
        <w:ind w:left="720" w:hanging="360"/>
      </w:pPr>
      <w:rPr>
        <w:rFonts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nsid w:val="35205A7B"/>
    <w:multiLevelType w:val="hybridMultilevel"/>
    <w:tmpl w:val="CDD05ACE"/>
    <w:lvl w:ilvl="0" w:tplc="EC5634F4">
      <w:start w:val="1"/>
      <w:numFmt w:val="bullet"/>
      <w:lvlText w:val=""/>
      <w:lvlJc w:val="left"/>
      <w:pPr>
        <w:ind w:left="720" w:hanging="360"/>
      </w:pPr>
      <w:rPr>
        <w:rFonts w:ascii="Webdings" w:hAnsi="Webdings" w:hint="default"/>
        <w:b w:val="0"/>
        <w:i w:val="0"/>
        <w:color w:val="FBD4B4" w:themeColor="accent6" w:themeTint="66"/>
        <w:sz w:val="32"/>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6">
    <w:nsid w:val="3FE0313E"/>
    <w:multiLevelType w:val="hybridMultilevel"/>
    <w:tmpl w:val="907EBA0E"/>
    <w:lvl w:ilvl="0" w:tplc="6ABE95F0">
      <w:start w:val="1"/>
      <w:numFmt w:val="bullet"/>
      <w:lvlText w:val=""/>
      <w:lvlJc w:val="left"/>
      <w:pPr>
        <w:ind w:left="720" w:hanging="360"/>
      </w:pPr>
      <w:rPr>
        <w:rFonts w:ascii="Webdings" w:hAnsi="Webdings" w:hint="default"/>
        <w:color w:val="95B3D7" w:themeColor="accent1" w:themeTint="99"/>
        <w:sz w:val="32"/>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7">
    <w:nsid w:val="4C3A0091"/>
    <w:multiLevelType w:val="hybridMultilevel"/>
    <w:tmpl w:val="9C4EF616"/>
    <w:lvl w:ilvl="0" w:tplc="2BB045B0">
      <w:start w:val="1"/>
      <w:numFmt w:val="bullet"/>
      <w:lvlText w:val=""/>
      <w:lvlPicBulletId w:val="0"/>
      <w:lvlJc w:val="left"/>
      <w:pPr>
        <w:ind w:left="720" w:hanging="360"/>
      </w:pPr>
      <w:rPr>
        <w:rFonts w:ascii="Symbol" w:hAnsi="Symbol" w:hint="default"/>
        <w:color w:val="FF0000"/>
        <w:sz w:val="44"/>
        <w:szCs w:val="44"/>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8">
    <w:nsid w:val="4F123BDC"/>
    <w:multiLevelType w:val="hybridMultilevel"/>
    <w:tmpl w:val="5328AC7C"/>
    <w:lvl w:ilvl="0" w:tplc="C02875E0">
      <w:start w:val="1"/>
      <w:numFmt w:val="decimal"/>
      <w:lvlText w:val="%1."/>
      <w:lvlJc w:val="left"/>
      <w:pPr>
        <w:ind w:left="720" w:hanging="360"/>
      </w:pPr>
      <w:rPr>
        <w:rFonts w:hint="default"/>
        <w:sz w:val="24"/>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9">
    <w:nsid w:val="537C7022"/>
    <w:multiLevelType w:val="hybridMultilevel"/>
    <w:tmpl w:val="1E1C88DC"/>
    <w:lvl w:ilvl="0" w:tplc="A5763192">
      <w:start w:val="1"/>
      <w:numFmt w:val="decimal"/>
      <w:lvlText w:val="%1."/>
      <w:lvlJc w:val="left"/>
      <w:pPr>
        <w:ind w:left="720" w:hanging="360"/>
      </w:pPr>
      <w:rPr>
        <w:rFonts w:ascii="Times New Roman" w:hAnsi="Times New Roman" w:hint="default"/>
        <w:b/>
        <w:i w:val="0"/>
        <w:color w:val="00B050"/>
        <w:sz w:val="24"/>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10">
    <w:nsid w:val="559C0E55"/>
    <w:multiLevelType w:val="hybridMultilevel"/>
    <w:tmpl w:val="F9AE0EFA"/>
    <w:lvl w:ilvl="0" w:tplc="2C0A0017">
      <w:start w:val="1"/>
      <w:numFmt w:val="lowerLetter"/>
      <w:lvlText w:val="%1)"/>
      <w:lvlJc w:val="left"/>
      <w:pPr>
        <w:ind w:left="720" w:hanging="360"/>
      </w:p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11">
    <w:nsid w:val="6E4E62EA"/>
    <w:multiLevelType w:val="hybridMultilevel"/>
    <w:tmpl w:val="4956B52C"/>
    <w:lvl w:ilvl="0" w:tplc="C7E425E0">
      <w:start w:val="1"/>
      <w:numFmt w:val="bullet"/>
      <w:lvlText w:val=""/>
      <w:lvlJc w:val="left"/>
      <w:pPr>
        <w:ind w:left="720" w:hanging="360"/>
      </w:pPr>
      <w:rPr>
        <w:rFonts w:ascii="Wingdings" w:hAnsi="Wingdings" w:hint="default"/>
        <w:b/>
        <w:i w:val="0"/>
        <w:color w:val="B2A1C7" w:themeColor="accent4" w:themeTint="99"/>
        <w:sz w:val="32"/>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2">
    <w:nsid w:val="70B05F2E"/>
    <w:multiLevelType w:val="multilevel"/>
    <w:tmpl w:val="2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nsid w:val="76E4627F"/>
    <w:multiLevelType w:val="hybridMultilevel"/>
    <w:tmpl w:val="C82E2ED2"/>
    <w:lvl w:ilvl="0" w:tplc="6FE64AC0">
      <w:start w:val="1"/>
      <w:numFmt w:val="decimal"/>
      <w:lvlText w:val="%1."/>
      <w:lvlJc w:val="left"/>
      <w:pPr>
        <w:ind w:left="720" w:hanging="360"/>
      </w:pPr>
      <w:rPr>
        <w:rFonts w:hint="default"/>
        <w:sz w:val="24"/>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14">
    <w:nsid w:val="77E30F2A"/>
    <w:multiLevelType w:val="multilevel"/>
    <w:tmpl w:val="C1D0F6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2"/>
  </w:num>
  <w:num w:numId="2">
    <w:abstractNumId w:val="7"/>
  </w:num>
  <w:num w:numId="3">
    <w:abstractNumId w:val="3"/>
  </w:num>
  <w:num w:numId="4">
    <w:abstractNumId w:val="9"/>
  </w:num>
  <w:num w:numId="5">
    <w:abstractNumId w:val="13"/>
  </w:num>
  <w:num w:numId="6">
    <w:abstractNumId w:val="8"/>
  </w:num>
  <w:num w:numId="7">
    <w:abstractNumId w:val="6"/>
  </w:num>
  <w:num w:numId="8">
    <w:abstractNumId w:val="1"/>
  </w:num>
  <w:num w:numId="9">
    <w:abstractNumId w:val="2"/>
  </w:num>
  <w:num w:numId="10">
    <w:abstractNumId w:val="14"/>
  </w:num>
  <w:num w:numId="11">
    <w:abstractNumId w:val="4"/>
  </w:num>
  <w:num w:numId="12">
    <w:abstractNumId w:val="0"/>
  </w:num>
  <w:num w:numId="13">
    <w:abstractNumId w:val="10"/>
  </w:num>
  <w:num w:numId="14">
    <w:abstractNumId w:val="11"/>
  </w:num>
  <w:num w:numId="1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isplayBackgroundShape/>
  <w:proofState w:spelling="clean" w:grammar="clean"/>
  <w:defaultTabStop w:val="708"/>
  <w:hyphenationZone w:val="425"/>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C3356"/>
    <w:rsid w:val="0027299A"/>
    <w:rsid w:val="002731AC"/>
    <w:rsid w:val="002854FD"/>
    <w:rsid w:val="0028586A"/>
    <w:rsid w:val="0036132A"/>
    <w:rsid w:val="00377656"/>
    <w:rsid w:val="003A7815"/>
    <w:rsid w:val="00487103"/>
    <w:rsid w:val="004F6B94"/>
    <w:rsid w:val="00573B96"/>
    <w:rsid w:val="00594441"/>
    <w:rsid w:val="005B5F7D"/>
    <w:rsid w:val="005C3356"/>
    <w:rsid w:val="005F4953"/>
    <w:rsid w:val="00665839"/>
    <w:rsid w:val="00692864"/>
    <w:rsid w:val="006D1C58"/>
    <w:rsid w:val="00713AE1"/>
    <w:rsid w:val="00732004"/>
    <w:rsid w:val="007B0CF8"/>
    <w:rsid w:val="007E639A"/>
    <w:rsid w:val="00846ED5"/>
    <w:rsid w:val="00867FA5"/>
    <w:rsid w:val="00A63BFA"/>
    <w:rsid w:val="00AF4D6C"/>
    <w:rsid w:val="00B0457C"/>
    <w:rsid w:val="00C415CC"/>
    <w:rsid w:val="00C81F89"/>
    <w:rsid w:val="00F93A1B"/>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es-ES"/>
    </w:rPr>
  </w:style>
  <w:style w:type="paragraph" w:styleId="Ttulo1">
    <w:name w:val="heading 1"/>
    <w:basedOn w:val="Normal"/>
    <w:link w:val="Ttulo1Car"/>
    <w:uiPriority w:val="9"/>
    <w:qFormat/>
    <w:rsid w:val="005C3356"/>
    <w:pPr>
      <w:spacing w:before="100" w:beforeAutospacing="1" w:after="100" w:afterAutospacing="1" w:line="240" w:lineRule="auto"/>
      <w:outlineLvl w:val="0"/>
    </w:pPr>
    <w:rPr>
      <w:rFonts w:ascii="Times New Roman" w:eastAsia="Times New Roman" w:hAnsi="Times New Roman" w:cs="Times New Roman"/>
      <w:b/>
      <w:bCs/>
      <w:kern w:val="36"/>
      <w:sz w:val="48"/>
      <w:szCs w:val="48"/>
      <w:lang w:val="es-AR" w:eastAsia="es-AR"/>
    </w:rPr>
  </w:style>
  <w:style w:type="paragraph" w:styleId="Ttulo2">
    <w:name w:val="heading 2"/>
    <w:aliases w:val="Título Aureo"/>
    <w:basedOn w:val="Normal"/>
    <w:next w:val="Normal"/>
    <w:link w:val="Ttulo2Car"/>
    <w:uiPriority w:val="9"/>
    <w:unhideWhenUsed/>
    <w:qFormat/>
    <w:rsid w:val="00713AE1"/>
    <w:pPr>
      <w:autoSpaceDE w:val="0"/>
      <w:autoSpaceDN w:val="0"/>
      <w:adjustRightInd w:val="0"/>
      <w:spacing w:after="0" w:line="240" w:lineRule="auto"/>
      <w:outlineLvl w:val="1"/>
    </w:pPr>
    <w:rPr>
      <w:rFonts w:asciiTheme="majorHAnsi" w:hAnsiTheme="majorHAnsi" w:cs="TimesNewRoman,Italic"/>
      <w:b/>
      <w:i/>
      <w:iCs/>
      <w:color w:val="00B050"/>
      <w:sz w:val="36"/>
      <w:szCs w:val="36"/>
      <w:u w:val="single"/>
      <w:lang w:val="es-AR"/>
    </w:rPr>
  </w:style>
  <w:style w:type="paragraph" w:styleId="Ttulo3">
    <w:name w:val="heading 3"/>
    <w:basedOn w:val="Normal"/>
    <w:next w:val="Normal"/>
    <w:link w:val="Ttulo3Car"/>
    <w:uiPriority w:val="9"/>
    <w:semiHidden/>
    <w:unhideWhenUsed/>
    <w:qFormat/>
    <w:rsid w:val="005C3356"/>
    <w:pPr>
      <w:keepNext/>
      <w:keepLines/>
      <w:spacing w:before="200" w:after="0"/>
      <w:outlineLvl w:val="2"/>
    </w:pPr>
    <w:rPr>
      <w:rFonts w:asciiTheme="majorHAnsi" w:eastAsiaTheme="majorEastAsia" w:hAnsiTheme="majorHAnsi" w:cstheme="majorBidi"/>
      <w:b/>
      <w:bCs/>
      <w:color w:val="4F81BD" w:themeColor="accent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TituloUTN">
    <w:name w:val="Titulo UTN"/>
    <w:basedOn w:val="Normal"/>
    <w:qFormat/>
    <w:rsid w:val="005F4953"/>
  </w:style>
  <w:style w:type="character" w:customStyle="1" w:styleId="Ttulo2Car">
    <w:name w:val="Título 2 Car"/>
    <w:aliases w:val="Título Aureo Car"/>
    <w:basedOn w:val="Fuentedeprrafopredeter"/>
    <w:link w:val="Ttulo2"/>
    <w:uiPriority w:val="9"/>
    <w:rsid w:val="00713AE1"/>
    <w:rPr>
      <w:rFonts w:asciiTheme="majorHAnsi" w:hAnsiTheme="majorHAnsi" w:cs="TimesNewRoman,Italic"/>
      <w:b/>
      <w:i/>
      <w:iCs/>
      <w:color w:val="00B050"/>
      <w:sz w:val="36"/>
      <w:szCs w:val="36"/>
      <w:u w:val="single"/>
    </w:rPr>
  </w:style>
  <w:style w:type="paragraph" w:customStyle="1" w:styleId="Sol">
    <w:name w:val="Sol"/>
    <w:basedOn w:val="Normal"/>
    <w:qFormat/>
    <w:rsid w:val="00846ED5"/>
    <w:pPr>
      <w:spacing w:after="0" w:line="240" w:lineRule="auto"/>
      <w:jc w:val="both"/>
    </w:pPr>
    <w:rPr>
      <w:rFonts w:ascii="Candara" w:hAnsi="Candara"/>
      <w:sz w:val="20"/>
      <w:lang w:val="es-AR"/>
    </w:rPr>
  </w:style>
  <w:style w:type="paragraph" w:styleId="Prrafodelista">
    <w:name w:val="List Paragraph"/>
    <w:basedOn w:val="Normal"/>
    <w:uiPriority w:val="34"/>
    <w:qFormat/>
    <w:rsid w:val="005C3356"/>
    <w:pPr>
      <w:spacing w:after="0" w:line="240" w:lineRule="auto"/>
      <w:ind w:left="720"/>
      <w:contextualSpacing/>
    </w:pPr>
    <w:rPr>
      <w:rFonts w:ascii="Times New Roman" w:eastAsia="Times New Roman" w:hAnsi="Times New Roman" w:cs="Times New Roman"/>
      <w:sz w:val="24"/>
      <w:szCs w:val="24"/>
      <w:lang w:eastAsia="es-ES"/>
    </w:rPr>
  </w:style>
  <w:style w:type="paragraph" w:styleId="NormalWeb">
    <w:name w:val="Normal (Web)"/>
    <w:basedOn w:val="Normal"/>
    <w:uiPriority w:val="99"/>
    <w:semiHidden/>
    <w:unhideWhenUsed/>
    <w:rsid w:val="005C3356"/>
    <w:pPr>
      <w:spacing w:before="100" w:beforeAutospacing="1" w:after="100" w:afterAutospacing="1" w:line="240" w:lineRule="auto"/>
    </w:pPr>
    <w:rPr>
      <w:rFonts w:ascii="Times New Roman" w:eastAsia="Times New Roman" w:hAnsi="Times New Roman" w:cs="Times New Roman"/>
      <w:sz w:val="24"/>
      <w:szCs w:val="24"/>
      <w:lang w:val="es-AR" w:eastAsia="es-AR"/>
    </w:rPr>
  </w:style>
  <w:style w:type="character" w:styleId="nfasis">
    <w:name w:val="Emphasis"/>
    <w:basedOn w:val="Fuentedeprrafopredeter"/>
    <w:uiPriority w:val="20"/>
    <w:qFormat/>
    <w:rsid w:val="005C3356"/>
    <w:rPr>
      <w:i/>
      <w:iCs/>
    </w:rPr>
  </w:style>
  <w:style w:type="character" w:customStyle="1" w:styleId="Ttulo1Car">
    <w:name w:val="Título 1 Car"/>
    <w:basedOn w:val="Fuentedeprrafopredeter"/>
    <w:link w:val="Ttulo1"/>
    <w:uiPriority w:val="9"/>
    <w:rsid w:val="005C3356"/>
    <w:rPr>
      <w:rFonts w:ascii="Times New Roman" w:eastAsia="Times New Roman" w:hAnsi="Times New Roman" w:cs="Times New Roman"/>
      <w:b/>
      <w:bCs/>
      <w:kern w:val="36"/>
      <w:sz w:val="48"/>
      <w:szCs w:val="48"/>
      <w:lang w:eastAsia="es-AR"/>
    </w:rPr>
  </w:style>
  <w:style w:type="table" w:styleId="Tablaconcuadrcula">
    <w:name w:val="Table Grid"/>
    <w:basedOn w:val="Tablanormal"/>
    <w:uiPriority w:val="59"/>
    <w:rsid w:val="005C335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3Car">
    <w:name w:val="Título 3 Car"/>
    <w:basedOn w:val="Fuentedeprrafopredeter"/>
    <w:link w:val="Ttulo3"/>
    <w:uiPriority w:val="9"/>
    <w:semiHidden/>
    <w:rsid w:val="005C3356"/>
    <w:rPr>
      <w:rFonts w:asciiTheme="majorHAnsi" w:eastAsiaTheme="majorEastAsia" w:hAnsiTheme="majorHAnsi" w:cstheme="majorBidi"/>
      <w:b/>
      <w:bCs/>
      <w:color w:val="4F81BD" w:themeColor="accent1"/>
      <w:lang w:val="es-ES"/>
    </w:rPr>
  </w:style>
  <w:style w:type="character" w:styleId="Hipervnculo">
    <w:name w:val="Hyperlink"/>
    <w:basedOn w:val="Fuentedeprrafopredeter"/>
    <w:uiPriority w:val="99"/>
    <w:semiHidden/>
    <w:unhideWhenUsed/>
    <w:rsid w:val="00665839"/>
    <w:rPr>
      <w:color w:val="0000FF"/>
      <w:u w:val="single"/>
    </w:rPr>
  </w:style>
  <w:style w:type="paragraph" w:styleId="Textodeglobo">
    <w:name w:val="Balloon Text"/>
    <w:basedOn w:val="Normal"/>
    <w:link w:val="TextodegloboCar"/>
    <w:uiPriority w:val="99"/>
    <w:semiHidden/>
    <w:unhideWhenUsed/>
    <w:rsid w:val="00665839"/>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665839"/>
    <w:rPr>
      <w:rFonts w:ascii="Tahoma" w:hAnsi="Tahoma" w:cs="Tahoma"/>
      <w:sz w:val="16"/>
      <w:szCs w:val="16"/>
      <w:lang w:val="es-ES"/>
    </w:rPr>
  </w:style>
  <w:style w:type="character" w:customStyle="1" w:styleId="mw-headline">
    <w:name w:val="mw-headline"/>
    <w:basedOn w:val="Fuentedeprrafopredeter"/>
    <w:rsid w:val="00AF4D6C"/>
  </w:style>
  <w:style w:type="character" w:customStyle="1" w:styleId="mw-editsection">
    <w:name w:val="mw-editsection"/>
    <w:basedOn w:val="Fuentedeprrafopredeter"/>
    <w:rsid w:val="00AF4D6C"/>
  </w:style>
  <w:style w:type="character" w:customStyle="1" w:styleId="mw-editsection-bracket">
    <w:name w:val="mw-editsection-bracket"/>
    <w:basedOn w:val="Fuentedeprrafopredeter"/>
    <w:rsid w:val="00AF4D6C"/>
  </w:style>
  <w:style w:type="character" w:styleId="Textoennegrita">
    <w:name w:val="Strong"/>
    <w:basedOn w:val="Fuentedeprrafopredeter"/>
    <w:uiPriority w:val="22"/>
    <w:qFormat/>
    <w:rsid w:val="002731AC"/>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es-ES"/>
    </w:rPr>
  </w:style>
  <w:style w:type="paragraph" w:styleId="Ttulo1">
    <w:name w:val="heading 1"/>
    <w:basedOn w:val="Normal"/>
    <w:link w:val="Ttulo1Car"/>
    <w:uiPriority w:val="9"/>
    <w:qFormat/>
    <w:rsid w:val="005C3356"/>
    <w:pPr>
      <w:spacing w:before="100" w:beforeAutospacing="1" w:after="100" w:afterAutospacing="1" w:line="240" w:lineRule="auto"/>
      <w:outlineLvl w:val="0"/>
    </w:pPr>
    <w:rPr>
      <w:rFonts w:ascii="Times New Roman" w:eastAsia="Times New Roman" w:hAnsi="Times New Roman" w:cs="Times New Roman"/>
      <w:b/>
      <w:bCs/>
      <w:kern w:val="36"/>
      <w:sz w:val="48"/>
      <w:szCs w:val="48"/>
      <w:lang w:val="es-AR" w:eastAsia="es-AR"/>
    </w:rPr>
  </w:style>
  <w:style w:type="paragraph" w:styleId="Ttulo2">
    <w:name w:val="heading 2"/>
    <w:aliases w:val="Título Aureo"/>
    <w:basedOn w:val="Normal"/>
    <w:next w:val="Normal"/>
    <w:link w:val="Ttulo2Car"/>
    <w:uiPriority w:val="9"/>
    <w:unhideWhenUsed/>
    <w:qFormat/>
    <w:rsid w:val="00713AE1"/>
    <w:pPr>
      <w:autoSpaceDE w:val="0"/>
      <w:autoSpaceDN w:val="0"/>
      <w:adjustRightInd w:val="0"/>
      <w:spacing w:after="0" w:line="240" w:lineRule="auto"/>
      <w:outlineLvl w:val="1"/>
    </w:pPr>
    <w:rPr>
      <w:rFonts w:asciiTheme="majorHAnsi" w:hAnsiTheme="majorHAnsi" w:cs="TimesNewRoman,Italic"/>
      <w:b/>
      <w:i/>
      <w:iCs/>
      <w:color w:val="00B050"/>
      <w:sz w:val="36"/>
      <w:szCs w:val="36"/>
      <w:u w:val="single"/>
      <w:lang w:val="es-AR"/>
    </w:rPr>
  </w:style>
  <w:style w:type="paragraph" w:styleId="Ttulo3">
    <w:name w:val="heading 3"/>
    <w:basedOn w:val="Normal"/>
    <w:next w:val="Normal"/>
    <w:link w:val="Ttulo3Car"/>
    <w:uiPriority w:val="9"/>
    <w:semiHidden/>
    <w:unhideWhenUsed/>
    <w:qFormat/>
    <w:rsid w:val="005C3356"/>
    <w:pPr>
      <w:keepNext/>
      <w:keepLines/>
      <w:spacing w:before="200" w:after="0"/>
      <w:outlineLvl w:val="2"/>
    </w:pPr>
    <w:rPr>
      <w:rFonts w:asciiTheme="majorHAnsi" w:eastAsiaTheme="majorEastAsia" w:hAnsiTheme="majorHAnsi" w:cstheme="majorBidi"/>
      <w:b/>
      <w:bCs/>
      <w:color w:val="4F81BD" w:themeColor="accent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TituloUTN">
    <w:name w:val="Titulo UTN"/>
    <w:basedOn w:val="Normal"/>
    <w:qFormat/>
    <w:rsid w:val="005F4953"/>
  </w:style>
  <w:style w:type="character" w:customStyle="1" w:styleId="Ttulo2Car">
    <w:name w:val="Título 2 Car"/>
    <w:aliases w:val="Título Aureo Car"/>
    <w:basedOn w:val="Fuentedeprrafopredeter"/>
    <w:link w:val="Ttulo2"/>
    <w:uiPriority w:val="9"/>
    <w:rsid w:val="00713AE1"/>
    <w:rPr>
      <w:rFonts w:asciiTheme="majorHAnsi" w:hAnsiTheme="majorHAnsi" w:cs="TimesNewRoman,Italic"/>
      <w:b/>
      <w:i/>
      <w:iCs/>
      <w:color w:val="00B050"/>
      <w:sz w:val="36"/>
      <w:szCs w:val="36"/>
      <w:u w:val="single"/>
    </w:rPr>
  </w:style>
  <w:style w:type="paragraph" w:customStyle="1" w:styleId="Sol">
    <w:name w:val="Sol"/>
    <w:basedOn w:val="Normal"/>
    <w:qFormat/>
    <w:rsid w:val="00846ED5"/>
    <w:pPr>
      <w:spacing w:after="0" w:line="240" w:lineRule="auto"/>
      <w:jc w:val="both"/>
    </w:pPr>
    <w:rPr>
      <w:rFonts w:ascii="Candara" w:hAnsi="Candara"/>
      <w:sz w:val="20"/>
      <w:lang w:val="es-AR"/>
    </w:rPr>
  </w:style>
  <w:style w:type="paragraph" w:styleId="Prrafodelista">
    <w:name w:val="List Paragraph"/>
    <w:basedOn w:val="Normal"/>
    <w:uiPriority w:val="34"/>
    <w:qFormat/>
    <w:rsid w:val="005C3356"/>
    <w:pPr>
      <w:spacing w:after="0" w:line="240" w:lineRule="auto"/>
      <w:ind w:left="720"/>
      <w:contextualSpacing/>
    </w:pPr>
    <w:rPr>
      <w:rFonts w:ascii="Times New Roman" w:eastAsia="Times New Roman" w:hAnsi="Times New Roman" w:cs="Times New Roman"/>
      <w:sz w:val="24"/>
      <w:szCs w:val="24"/>
      <w:lang w:eastAsia="es-ES"/>
    </w:rPr>
  </w:style>
  <w:style w:type="paragraph" w:styleId="NormalWeb">
    <w:name w:val="Normal (Web)"/>
    <w:basedOn w:val="Normal"/>
    <w:uiPriority w:val="99"/>
    <w:semiHidden/>
    <w:unhideWhenUsed/>
    <w:rsid w:val="005C3356"/>
    <w:pPr>
      <w:spacing w:before="100" w:beforeAutospacing="1" w:after="100" w:afterAutospacing="1" w:line="240" w:lineRule="auto"/>
    </w:pPr>
    <w:rPr>
      <w:rFonts w:ascii="Times New Roman" w:eastAsia="Times New Roman" w:hAnsi="Times New Roman" w:cs="Times New Roman"/>
      <w:sz w:val="24"/>
      <w:szCs w:val="24"/>
      <w:lang w:val="es-AR" w:eastAsia="es-AR"/>
    </w:rPr>
  </w:style>
  <w:style w:type="character" w:styleId="nfasis">
    <w:name w:val="Emphasis"/>
    <w:basedOn w:val="Fuentedeprrafopredeter"/>
    <w:uiPriority w:val="20"/>
    <w:qFormat/>
    <w:rsid w:val="005C3356"/>
    <w:rPr>
      <w:i/>
      <w:iCs/>
    </w:rPr>
  </w:style>
  <w:style w:type="character" w:customStyle="1" w:styleId="Ttulo1Car">
    <w:name w:val="Título 1 Car"/>
    <w:basedOn w:val="Fuentedeprrafopredeter"/>
    <w:link w:val="Ttulo1"/>
    <w:uiPriority w:val="9"/>
    <w:rsid w:val="005C3356"/>
    <w:rPr>
      <w:rFonts w:ascii="Times New Roman" w:eastAsia="Times New Roman" w:hAnsi="Times New Roman" w:cs="Times New Roman"/>
      <w:b/>
      <w:bCs/>
      <w:kern w:val="36"/>
      <w:sz w:val="48"/>
      <w:szCs w:val="48"/>
      <w:lang w:eastAsia="es-AR"/>
    </w:rPr>
  </w:style>
  <w:style w:type="table" w:styleId="Tablaconcuadrcula">
    <w:name w:val="Table Grid"/>
    <w:basedOn w:val="Tablanormal"/>
    <w:uiPriority w:val="59"/>
    <w:rsid w:val="005C335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3Car">
    <w:name w:val="Título 3 Car"/>
    <w:basedOn w:val="Fuentedeprrafopredeter"/>
    <w:link w:val="Ttulo3"/>
    <w:uiPriority w:val="9"/>
    <w:semiHidden/>
    <w:rsid w:val="005C3356"/>
    <w:rPr>
      <w:rFonts w:asciiTheme="majorHAnsi" w:eastAsiaTheme="majorEastAsia" w:hAnsiTheme="majorHAnsi" w:cstheme="majorBidi"/>
      <w:b/>
      <w:bCs/>
      <w:color w:val="4F81BD" w:themeColor="accent1"/>
      <w:lang w:val="es-ES"/>
    </w:rPr>
  </w:style>
  <w:style w:type="character" w:styleId="Hipervnculo">
    <w:name w:val="Hyperlink"/>
    <w:basedOn w:val="Fuentedeprrafopredeter"/>
    <w:uiPriority w:val="99"/>
    <w:semiHidden/>
    <w:unhideWhenUsed/>
    <w:rsid w:val="00665839"/>
    <w:rPr>
      <w:color w:val="0000FF"/>
      <w:u w:val="single"/>
    </w:rPr>
  </w:style>
  <w:style w:type="paragraph" w:styleId="Textodeglobo">
    <w:name w:val="Balloon Text"/>
    <w:basedOn w:val="Normal"/>
    <w:link w:val="TextodegloboCar"/>
    <w:uiPriority w:val="99"/>
    <w:semiHidden/>
    <w:unhideWhenUsed/>
    <w:rsid w:val="00665839"/>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665839"/>
    <w:rPr>
      <w:rFonts w:ascii="Tahoma" w:hAnsi="Tahoma" w:cs="Tahoma"/>
      <w:sz w:val="16"/>
      <w:szCs w:val="16"/>
      <w:lang w:val="es-ES"/>
    </w:rPr>
  </w:style>
  <w:style w:type="character" w:customStyle="1" w:styleId="mw-headline">
    <w:name w:val="mw-headline"/>
    <w:basedOn w:val="Fuentedeprrafopredeter"/>
    <w:rsid w:val="00AF4D6C"/>
  </w:style>
  <w:style w:type="character" w:customStyle="1" w:styleId="mw-editsection">
    <w:name w:val="mw-editsection"/>
    <w:basedOn w:val="Fuentedeprrafopredeter"/>
    <w:rsid w:val="00AF4D6C"/>
  </w:style>
  <w:style w:type="character" w:customStyle="1" w:styleId="mw-editsection-bracket">
    <w:name w:val="mw-editsection-bracket"/>
    <w:basedOn w:val="Fuentedeprrafopredeter"/>
    <w:rsid w:val="00AF4D6C"/>
  </w:style>
  <w:style w:type="character" w:styleId="Textoennegrita">
    <w:name w:val="Strong"/>
    <w:basedOn w:val="Fuentedeprrafopredeter"/>
    <w:uiPriority w:val="22"/>
    <w:qFormat/>
    <w:rsid w:val="002731A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2157209">
      <w:bodyDiv w:val="1"/>
      <w:marLeft w:val="0"/>
      <w:marRight w:val="0"/>
      <w:marTop w:val="0"/>
      <w:marBottom w:val="0"/>
      <w:divBdr>
        <w:top w:val="none" w:sz="0" w:space="0" w:color="auto"/>
        <w:left w:val="none" w:sz="0" w:space="0" w:color="auto"/>
        <w:bottom w:val="none" w:sz="0" w:space="0" w:color="auto"/>
        <w:right w:val="none" w:sz="0" w:space="0" w:color="auto"/>
      </w:divBdr>
    </w:div>
    <w:div w:id="345402929">
      <w:bodyDiv w:val="1"/>
      <w:marLeft w:val="0"/>
      <w:marRight w:val="0"/>
      <w:marTop w:val="0"/>
      <w:marBottom w:val="0"/>
      <w:divBdr>
        <w:top w:val="none" w:sz="0" w:space="0" w:color="auto"/>
        <w:left w:val="none" w:sz="0" w:space="0" w:color="auto"/>
        <w:bottom w:val="none" w:sz="0" w:space="0" w:color="auto"/>
        <w:right w:val="none" w:sz="0" w:space="0" w:color="auto"/>
      </w:divBdr>
    </w:div>
    <w:div w:id="444931662">
      <w:bodyDiv w:val="1"/>
      <w:marLeft w:val="0"/>
      <w:marRight w:val="0"/>
      <w:marTop w:val="0"/>
      <w:marBottom w:val="0"/>
      <w:divBdr>
        <w:top w:val="none" w:sz="0" w:space="0" w:color="auto"/>
        <w:left w:val="none" w:sz="0" w:space="0" w:color="auto"/>
        <w:bottom w:val="none" w:sz="0" w:space="0" w:color="auto"/>
        <w:right w:val="none" w:sz="0" w:space="0" w:color="auto"/>
      </w:divBdr>
    </w:div>
    <w:div w:id="819274830">
      <w:bodyDiv w:val="1"/>
      <w:marLeft w:val="0"/>
      <w:marRight w:val="0"/>
      <w:marTop w:val="0"/>
      <w:marBottom w:val="0"/>
      <w:divBdr>
        <w:top w:val="none" w:sz="0" w:space="0" w:color="auto"/>
        <w:left w:val="none" w:sz="0" w:space="0" w:color="auto"/>
        <w:bottom w:val="none" w:sz="0" w:space="0" w:color="auto"/>
        <w:right w:val="none" w:sz="0" w:space="0" w:color="auto"/>
      </w:divBdr>
    </w:div>
    <w:div w:id="1347832972">
      <w:bodyDiv w:val="1"/>
      <w:marLeft w:val="0"/>
      <w:marRight w:val="0"/>
      <w:marTop w:val="0"/>
      <w:marBottom w:val="0"/>
      <w:divBdr>
        <w:top w:val="none" w:sz="0" w:space="0" w:color="auto"/>
        <w:left w:val="none" w:sz="0" w:space="0" w:color="auto"/>
        <w:bottom w:val="none" w:sz="0" w:space="0" w:color="auto"/>
        <w:right w:val="none" w:sz="0" w:space="0" w:color="auto"/>
      </w:divBdr>
    </w:div>
    <w:div w:id="1382168913">
      <w:bodyDiv w:val="1"/>
      <w:marLeft w:val="0"/>
      <w:marRight w:val="0"/>
      <w:marTop w:val="0"/>
      <w:marBottom w:val="0"/>
      <w:divBdr>
        <w:top w:val="none" w:sz="0" w:space="0" w:color="auto"/>
        <w:left w:val="none" w:sz="0" w:space="0" w:color="auto"/>
        <w:bottom w:val="none" w:sz="0" w:space="0" w:color="auto"/>
        <w:right w:val="none" w:sz="0" w:space="0" w:color="auto"/>
      </w:divBdr>
    </w:div>
    <w:div w:id="1398169968">
      <w:bodyDiv w:val="1"/>
      <w:marLeft w:val="0"/>
      <w:marRight w:val="0"/>
      <w:marTop w:val="0"/>
      <w:marBottom w:val="0"/>
      <w:divBdr>
        <w:top w:val="none" w:sz="0" w:space="0" w:color="auto"/>
        <w:left w:val="none" w:sz="0" w:space="0" w:color="auto"/>
        <w:bottom w:val="none" w:sz="0" w:space="0" w:color="auto"/>
        <w:right w:val="none" w:sz="0" w:space="0" w:color="auto"/>
      </w:divBdr>
    </w:div>
    <w:div w:id="1466386846">
      <w:bodyDiv w:val="1"/>
      <w:marLeft w:val="0"/>
      <w:marRight w:val="0"/>
      <w:marTop w:val="0"/>
      <w:marBottom w:val="0"/>
      <w:divBdr>
        <w:top w:val="none" w:sz="0" w:space="0" w:color="auto"/>
        <w:left w:val="none" w:sz="0" w:space="0" w:color="auto"/>
        <w:bottom w:val="none" w:sz="0" w:space="0" w:color="auto"/>
        <w:right w:val="none" w:sz="0" w:space="0" w:color="auto"/>
      </w:divBdr>
    </w:div>
    <w:div w:id="1606771463">
      <w:bodyDiv w:val="1"/>
      <w:marLeft w:val="0"/>
      <w:marRight w:val="0"/>
      <w:marTop w:val="0"/>
      <w:marBottom w:val="0"/>
      <w:divBdr>
        <w:top w:val="none" w:sz="0" w:space="0" w:color="auto"/>
        <w:left w:val="none" w:sz="0" w:space="0" w:color="auto"/>
        <w:bottom w:val="none" w:sz="0" w:space="0" w:color="auto"/>
        <w:right w:val="none" w:sz="0" w:space="0" w:color="auto"/>
      </w:divBdr>
      <w:divsChild>
        <w:div w:id="1055542264">
          <w:marLeft w:val="-225"/>
          <w:marRight w:val="-225"/>
          <w:marTop w:val="0"/>
          <w:marBottom w:val="0"/>
          <w:divBdr>
            <w:top w:val="none" w:sz="0" w:space="0" w:color="auto"/>
            <w:left w:val="none" w:sz="0" w:space="0" w:color="auto"/>
            <w:bottom w:val="none" w:sz="0" w:space="0" w:color="auto"/>
            <w:right w:val="none" w:sz="0" w:space="0" w:color="auto"/>
          </w:divBdr>
          <w:divsChild>
            <w:div w:id="1441488919">
              <w:marLeft w:val="-225"/>
              <w:marRight w:val="-225"/>
              <w:marTop w:val="0"/>
              <w:marBottom w:val="0"/>
              <w:divBdr>
                <w:top w:val="none" w:sz="0" w:space="0" w:color="auto"/>
                <w:left w:val="none" w:sz="0" w:space="0" w:color="auto"/>
                <w:bottom w:val="none" w:sz="0" w:space="0" w:color="auto"/>
                <w:right w:val="none" w:sz="0" w:space="0" w:color="auto"/>
              </w:divBdr>
              <w:divsChild>
                <w:div w:id="1244796985">
                  <w:marLeft w:val="-225"/>
                  <w:marRight w:val="-225"/>
                  <w:marTop w:val="0"/>
                  <w:marBottom w:val="0"/>
                  <w:divBdr>
                    <w:top w:val="none" w:sz="0" w:space="0" w:color="auto"/>
                    <w:left w:val="none" w:sz="0" w:space="0" w:color="auto"/>
                    <w:bottom w:val="none" w:sz="0" w:space="0" w:color="auto"/>
                    <w:right w:val="none" w:sz="0" w:space="0" w:color="auto"/>
                  </w:divBdr>
                  <w:divsChild>
                    <w:div w:id="1505700659">
                      <w:marLeft w:val="0"/>
                      <w:marRight w:val="0"/>
                      <w:marTop w:val="0"/>
                      <w:marBottom w:val="0"/>
                      <w:divBdr>
                        <w:top w:val="none" w:sz="0" w:space="0" w:color="auto"/>
                        <w:left w:val="none" w:sz="0" w:space="0" w:color="auto"/>
                        <w:bottom w:val="none" w:sz="0" w:space="0" w:color="auto"/>
                        <w:right w:val="none" w:sz="0" w:space="0" w:color="auto"/>
                      </w:divBdr>
                    </w:div>
                  </w:divsChild>
                </w:div>
                <w:div w:id="1284263804">
                  <w:marLeft w:val="0"/>
                  <w:marRight w:val="0"/>
                  <w:marTop w:val="0"/>
                  <w:marBottom w:val="0"/>
                  <w:divBdr>
                    <w:top w:val="none" w:sz="0" w:space="0" w:color="auto"/>
                    <w:left w:val="none" w:sz="0" w:space="0" w:color="auto"/>
                    <w:bottom w:val="none" w:sz="0" w:space="0" w:color="auto"/>
                    <w:right w:val="none" w:sz="0" w:space="0" w:color="auto"/>
                  </w:divBdr>
                </w:div>
                <w:div w:id="1845508876">
                  <w:marLeft w:val="-225"/>
                  <w:marRight w:val="-225"/>
                  <w:marTop w:val="0"/>
                  <w:marBottom w:val="1275"/>
                  <w:divBdr>
                    <w:top w:val="none" w:sz="0" w:space="0" w:color="auto"/>
                    <w:left w:val="none" w:sz="0" w:space="0" w:color="auto"/>
                    <w:bottom w:val="none" w:sz="0" w:space="0" w:color="auto"/>
                    <w:right w:val="none" w:sz="0" w:space="0" w:color="auto"/>
                  </w:divBdr>
                  <w:divsChild>
                    <w:div w:id="1426531434">
                      <w:marLeft w:val="0"/>
                      <w:marRight w:val="0"/>
                      <w:marTop w:val="0"/>
                      <w:marBottom w:val="0"/>
                      <w:divBdr>
                        <w:top w:val="none" w:sz="0" w:space="0" w:color="auto"/>
                        <w:left w:val="none" w:sz="0" w:space="0" w:color="auto"/>
                        <w:bottom w:val="none" w:sz="0" w:space="0" w:color="auto"/>
                        <w:right w:val="none" w:sz="0" w:space="0" w:color="auto"/>
                      </w:divBdr>
                      <w:divsChild>
                        <w:div w:id="112097447">
                          <w:marLeft w:val="0"/>
                          <w:marRight w:val="0"/>
                          <w:marTop w:val="0"/>
                          <w:marBottom w:val="0"/>
                          <w:divBdr>
                            <w:top w:val="none" w:sz="0" w:space="0" w:color="auto"/>
                            <w:left w:val="none" w:sz="0" w:space="0" w:color="auto"/>
                            <w:bottom w:val="none" w:sz="0" w:space="0" w:color="auto"/>
                            <w:right w:val="none" w:sz="0" w:space="0" w:color="auto"/>
                          </w:divBdr>
                          <w:divsChild>
                            <w:div w:id="1513060817">
                              <w:marLeft w:val="0"/>
                              <w:marRight w:val="0"/>
                              <w:marTop w:val="0"/>
                              <w:marBottom w:val="0"/>
                              <w:divBdr>
                                <w:top w:val="none" w:sz="0" w:space="0" w:color="auto"/>
                                <w:left w:val="none" w:sz="0" w:space="0" w:color="auto"/>
                                <w:bottom w:val="none" w:sz="0" w:space="0" w:color="auto"/>
                                <w:right w:val="none" w:sz="0" w:space="0" w:color="auto"/>
                              </w:divBdr>
                            </w:div>
                            <w:div w:id="1848595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9624972">
                      <w:marLeft w:val="0"/>
                      <w:marRight w:val="0"/>
                      <w:marTop w:val="0"/>
                      <w:marBottom w:val="0"/>
                      <w:divBdr>
                        <w:top w:val="none" w:sz="0" w:space="0" w:color="auto"/>
                        <w:left w:val="none" w:sz="0" w:space="0" w:color="auto"/>
                        <w:bottom w:val="none" w:sz="0" w:space="0" w:color="auto"/>
                        <w:right w:val="none" w:sz="0" w:space="0" w:color="auto"/>
                      </w:divBdr>
                      <w:divsChild>
                        <w:div w:id="657811731">
                          <w:marLeft w:val="0"/>
                          <w:marRight w:val="0"/>
                          <w:marTop w:val="0"/>
                          <w:marBottom w:val="0"/>
                          <w:divBdr>
                            <w:top w:val="none" w:sz="0" w:space="0" w:color="auto"/>
                            <w:left w:val="none" w:sz="0" w:space="0" w:color="auto"/>
                            <w:bottom w:val="none" w:sz="0" w:space="0" w:color="auto"/>
                            <w:right w:val="none" w:sz="0" w:space="0" w:color="auto"/>
                          </w:divBdr>
                          <w:divsChild>
                            <w:div w:id="248392363">
                              <w:marLeft w:val="0"/>
                              <w:marRight w:val="0"/>
                              <w:marTop w:val="0"/>
                              <w:marBottom w:val="0"/>
                              <w:divBdr>
                                <w:top w:val="none" w:sz="0" w:space="0" w:color="auto"/>
                                <w:left w:val="none" w:sz="0" w:space="0" w:color="auto"/>
                                <w:bottom w:val="none" w:sz="0" w:space="0" w:color="auto"/>
                                <w:right w:val="none" w:sz="0" w:space="0" w:color="auto"/>
                              </w:divBdr>
                            </w:div>
                            <w:div w:id="1687905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522015">
                  <w:marLeft w:val="0"/>
                  <w:marRight w:val="0"/>
                  <w:marTop w:val="0"/>
                  <w:marBottom w:val="0"/>
                  <w:divBdr>
                    <w:top w:val="none" w:sz="0" w:space="0" w:color="auto"/>
                    <w:left w:val="none" w:sz="0" w:space="0" w:color="auto"/>
                    <w:bottom w:val="none" w:sz="0" w:space="0" w:color="auto"/>
                    <w:right w:val="none" w:sz="0" w:space="0" w:color="auto"/>
                  </w:divBdr>
                  <w:divsChild>
                    <w:div w:id="392893078">
                      <w:marLeft w:val="0"/>
                      <w:marRight w:val="0"/>
                      <w:marTop w:val="0"/>
                      <w:marBottom w:val="0"/>
                      <w:divBdr>
                        <w:top w:val="none" w:sz="0" w:space="0" w:color="auto"/>
                        <w:left w:val="none" w:sz="0" w:space="0" w:color="auto"/>
                        <w:bottom w:val="none" w:sz="0" w:space="0" w:color="auto"/>
                        <w:right w:val="none" w:sz="0" w:space="0" w:color="auto"/>
                      </w:divBdr>
                      <w:divsChild>
                        <w:div w:id="839975790">
                          <w:marLeft w:val="0"/>
                          <w:marRight w:val="0"/>
                          <w:marTop w:val="0"/>
                          <w:marBottom w:val="0"/>
                          <w:divBdr>
                            <w:top w:val="none" w:sz="0" w:space="0" w:color="auto"/>
                            <w:left w:val="none" w:sz="0" w:space="0" w:color="auto"/>
                            <w:bottom w:val="none" w:sz="0" w:space="0" w:color="auto"/>
                            <w:right w:val="none" w:sz="0" w:space="0" w:color="auto"/>
                          </w:divBdr>
                          <w:divsChild>
                            <w:div w:id="2143960176">
                              <w:marLeft w:val="0"/>
                              <w:marRight w:val="0"/>
                              <w:marTop w:val="0"/>
                              <w:marBottom w:val="0"/>
                              <w:divBdr>
                                <w:top w:val="none" w:sz="0" w:space="0" w:color="auto"/>
                                <w:left w:val="none" w:sz="0" w:space="0" w:color="auto"/>
                                <w:bottom w:val="none" w:sz="0" w:space="0" w:color="auto"/>
                                <w:right w:val="none" w:sz="0" w:space="0" w:color="auto"/>
                              </w:divBdr>
                              <w:divsChild>
                                <w:div w:id="1775978454">
                                  <w:marLeft w:val="0"/>
                                  <w:marRight w:val="0"/>
                                  <w:marTop w:val="0"/>
                                  <w:marBottom w:val="0"/>
                                  <w:divBdr>
                                    <w:top w:val="none" w:sz="0" w:space="0" w:color="auto"/>
                                    <w:left w:val="none" w:sz="0" w:space="0" w:color="auto"/>
                                    <w:bottom w:val="none" w:sz="0" w:space="0" w:color="auto"/>
                                    <w:right w:val="none" w:sz="0" w:space="0" w:color="auto"/>
                                  </w:divBdr>
                                  <w:divsChild>
                                    <w:div w:id="1847792650">
                                      <w:marLeft w:val="0"/>
                                      <w:marRight w:val="0"/>
                                      <w:marTop w:val="0"/>
                                      <w:marBottom w:val="0"/>
                                      <w:divBdr>
                                        <w:top w:val="none" w:sz="0" w:space="0" w:color="auto"/>
                                        <w:left w:val="none" w:sz="0" w:space="0" w:color="auto"/>
                                        <w:bottom w:val="none" w:sz="0" w:space="0" w:color="auto"/>
                                        <w:right w:val="none" w:sz="0" w:space="0" w:color="auto"/>
                                      </w:divBdr>
                                      <w:divsChild>
                                        <w:div w:id="1465123723">
                                          <w:marLeft w:val="0"/>
                                          <w:marRight w:val="228"/>
                                          <w:marTop w:val="0"/>
                                          <w:marBottom w:val="0"/>
                                          <w:divBdr>
                                            <w:top w:val="none" w:sz="0" w:space="0" w:color="auto"/>
                                            <w:left w:val="none" w:sz="0" w:space="0" w:color="auto"/>
                                            <w:bottom w:val="none" w:sz="0" w:space="0" w:color="auto"/>
                                            <w:right w:val="none" w:sz="0" w:space="0" w:color="auto"/>
                                          </w:divBdr>
                                          <w:divsChild>
                                            <w:div w:id="118958268">
                                              <w:marLeft w:val="0"/>
                                              <w:marRight w:val="0"/>
                                              <w:marTop w:val="0"/>
                                              <w:marBottom w:val="300"/>
                                              <w:divBdr>
                                                <w:top w:val="none" w:sz="0" w:space="0" w:color="auto"/>
                                                <w:left w:val="none" w:sz="0" w:space="0" w:color="auto"/>
                                                <w:bottom w:val="none" w:sz="0" w:space="0" w:color="auto"/>
                                                <w:right w:val="none" w:sz="0" w:space="0" w:color="auto"/>
                                              </w:divBdr>
                                              <w:divsChild>
                                                <w:div w:id="1448427857">
                                                  <w:marLeft w:val="0"/>
                                                  <w:marRight w:val="0"/>
                                                  <w:marTop w:val="0"/>
                                                  <w:marBottom w:val="0"/>
                                                  <w:divBdr>
                                                    <w:top w:val="none" w:sz="0" w:space="0" w:color="auto"/>
                                                    <w:left w:val="none" w:sz="0" w:space="0" w:color="auto"/>
                                                    <w:bottom w:val="none" w:sz="0" w:space="0" w:color="auto"/>
                                                    <w:right w:val="none" w:sz="0" w:space="0" w:color="auto"/>
                                                  </w:divBdr>
                                                </w:div>
                                                <w:div w:id="380633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7196140">
                                          <w:marLeft w:val="0"/>
                                          <w:marRight w:val="228"/>
                                          <w:marTop w:val="0"/>
                                          <w:marBottom w:val="0"/>
                                          <w:divBdr>
                                            <w:top w:val="none" w:sz="0" w:space="0" w:color="auto"/>
                                            <w:left w:val="none" w:sz="0" w:space="0" w:color="auto"/>
                                            <w:bottom w:val="none" w:sz="0" w:space="0" w:color="auto"/>
                                            <w:right w:val="none" w:sz="0" w:space="0" w:color="auto"/>
                                          </w:divBdr>
                                          <w:divsChild>
                                            <w:div w:id="613289734">
                                              <w:marLeft w:val="0"/>
                                              <w:marRight w:val="0"/>
                                              <w:marTop w:val="0"/>
                                              <w:marBottom w:val="300"/>
                                              <w:divBdr>
                                                <w:top w:val="none" w:sz="0" w:space="0" w:color="auto"/>
                                                <w:left w:val="none" w:sz="0" w:space="0" w:color="auto"/>
                                                <w:bottom w:val="none" w:sz="0" w:space="0" w:color="auto"/>
                                                <w:right w:val="none" w:sz="0" w:space="0" w:color="auto"/>
                                              </w:divBdr>
                                              <w:divsChild>
                                                <w:div w:id="1726565346">
                                                  <w:marLeft w:val="0"/>
                                                  <w:marRight w:val="0"/>
                                                  <w:marTop w:val="0"/>
                                                  <w:marBottom w:val="0"/>
                                                  <w:divBdr>
                                                    <w:top w:val="none" w:sz="0" w:space="0" w:color="auto"/>
                                                    <w:left w:val="none" w:sz="0" w:space="0" w:color="auto"/>
                                                    <w:bottom w:val="none" w:sz="0" w:space="0" w:color="auto"/>
                                                    <w:right w:val="none" w:sz="0" w:space="0" w:color="auto"/>
                                                  </w:divBdr>
                                                </w:div>
                                                <w:div w:id="246312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7147871">
                                          <w:marLeft w:val="0"/>
                                          <w:marRight w:val="0"/>
                                          <w:marTop w:val="0"/>
                                          <w:marBottom w:val="0"/>
                                          <w:divBdr>
                                            <w:top w:val="none" w:sz="0" w:space="0" w:color="auto"/>
                                            <w:left w:val="none" w:sz="0" w:space="0" w:color="auto"/>
                                            <w:bottom w:val="none" w:sz="0" w:space="0" w:color="auto"/>
                                            <w:right w:val="none" w:sz="0" w:space="0" w:color="auto"/>
                                          </w:divBdr>
                                          <w:divsChild>
                                            <w:div w:id="880946828">
                                              <w:marLeft w:val="0"/>
                                              <w:marRight w:val="0"/>
                                              <w:marTop w:val="0"/>
                                              <w:marBottom w:val="300"/>
                                              <w:divBdr>
                                                <w:top w:val="none" w:sz="0" w:space="0" w:color="auto"/>
                                                <w:left w:val="none" w:sz="0" w:space="0" w:color="auto"/>
                                                <w:bottom w:val="none" w:sz="0" w:space="0" w:color="auto"/>
                                                <w:right w:val="none" w:sz="0" w:space="0" w:color="auto"/>
                                              </w:divBdr>
                                              <w:divsChild>
                                                <w:div w:id="151483874">
                                                  <w:marLeft w:val="0"/>
                                                  <w:marRight w:val="0"/>
                                                  <w:marTop w:val="0"/>
                                                  <w:marBottom w:val="0"/>
                                                  <w:divBdr>
                                                    <w:top w:val="none" w:sz="0" w:space="0" w:color="auto"/>
                                                    <w:left w:val="none" w:sz="0" w:space="0" w:color="auto"/>
                                                    <w:bottom w:val="none" w:sz="0" w:space="0" w:color="auto"/>
                                                    <w:right w:val="none" w:sz="0" w:space="0" w:color="auto"/>
                                                  </w:divBdr>
                                                </w:div>
                                                <w:div w:id="35157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3474127">
                                          <w:marLeft w:val="0"/>
                                          <w:marRight w:val="228"/>
                                          <w:marTop w:val="0"/>
                                          <w:marBottom w:val="0"/>
                                          <w:divBdr>
                                            <w:top w:val="none" w:sz="0" w:space="0" w:color="auto"/>
                                            <w:left w:val="none" w:sz="0" w:space="0" w:color="auto"/>
                                            <w:bottom w:val="none" w:sz="0" w:space="0" w:color="auto"/>
                                            <w:right w:val="none" w:sz="0" w:space="0" w:color="auto"/>
                                          </w:divBdr>
                                          <w:divsChild>
                                            <w:div w:id="1691299267">
                                              <w:marLeft w:val="0"/>
                                              <w:marRight w:val="0"/>
                                              <w:marTop w:val="0"/>
                                              <w:marBottom w:val="300"/>
                                              <w:divBdr>
                                                <w:top w:val="none" w:sz="0" w:space="0" w:color="auto"/>
                                                <w:left w:val="none" w:sz="0" w:space="0" w:color="auto"/>
                                                <w:bottom w:val="none" w:sz="0" w:space="0" w:color="auto"/>
                                                <w:right w:val="none" w:sz="0" w:space="0" w:color="auto"/>
                                              </w:divBdr>
                                              <w:divsChild>
                                                <w:div w:id="2015841902">
                                                  <w:marLeft w:val="0"/>
                                                  <w:marRight w:val="0"/>
                                                  <w:marTop w:val="0"/>
                                                  <w:marBottom w:val="0"/>
                                                  <w:divBdr>
                                                    <w:top w:val="none" w:sz="0" w:space="0" w:color="auto"/>
                                                    <w:left w:val="none" w:sz="0" w:space="0" w:color="auto"/>
                                                    <w:bottom w:val="none" w:sz="0" w:space="0" w:color="auto"/>
                                                    <w:right w:val="none" w:sz="0" w:space="0" w:color="auto"/>
                                                  </w:divBdr>
                                                </w:div>
                                                <w:div w:id="2141527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1535306">
                                          <w:marLeft w:val="0"/>
                                          <w:marRight w:val="228"/>
                                          <w:marTop w:val="0"/>
                                          <w:marBottom w:val="0"/>
                                          <w:divBdr>
                                            <w:top w:val="none" w:sz="0" w:space="0" w:color="auto"/>
                                            <w:left w:val="none" w:sz="0" w:space="0" w:color="auto"/>
                                            <w:bottom w:val="none" w:sz="0" w:space="0" w:color="auto"/>
                                            <w:right w:val="none" w:sz="0" w:space="0" w:color="auto"/>
                                          </w:divBdr>
                                          <w:divsChild>
                                            <w:div w:id="219635835">
                                              <w:marLeft w:val="0"/>
                                              <w:marRight w:val="0"/>
                                              <w:marTop w:val="0"/>
                                              <w:marBottom w:val="300"/>
                                              <w:divBdr>
                                                <w:top w:val="none" w:sz="0" w:space="0" w:color="auto"/>
                                                <w:left w:val="none" w:sz="0" w:space="0" w:color="auto"/>
                                                <w:bottom w:val="none" w:sz="0" w:space="0" w:color="auto"/>
                                                <w:right w:val="none" w:sz="0" w:space="0" w:color="auto"/>
                                              </w:divBdr>
                                              <w:divsChild>
                                                <w:div w:id="1723865258">
                                                  <w:marLeft w:val="0"/>
                                                  <w:marRight w:val="0"/>
                                                  <w:marTop w:val="0"/>
                                                  <w:marBottom w:val="0"/>
                                                  <w:divBdr>
                                                    <w:top w:val="none" w:sz="0" w:space="0" w:color="auto"/>
                                                    <w:left w:val="none" w:sz="0" w:space="0" w:color="auto"/>
                                                    <w:bottom w:val="none" w:sz="0" w:space="0" w:color="auto"/>
                                                    <w:right w:val="none" w:sz="0" w:space="0" w:color="auto"/>
                                                  </w:divBdr>
                                                </w:div>
                                                <w:div w:id="309749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0798733">
                                          <w:marLeft w:val="0"/>
                                          <w:marRight w:val="0"/>
                                          <w:marTop w:val="0"/>
                                          <w:marBottom w:val="0"/>
                                          <w:divBdr>
                                            <w:top w:val="none" w:sz="0" w:space="0" w:color="auto"/>
                                            <w:left w:val="none" w:sz="0" w:space="0" w:color="auto"/>
                                            <w:bottom w:val="none" w:sz="0" w:space="0" w:color="auto"/>
                                            <w:right w:val="none" w:sz="0" w:space="0" w:color="auto"/>
                                          </w:divBdr>
                                          <w:divsChild>
                                            <w:div w:id="1335646804">
                                              <w:marLeft w:val="0"/>
                                              <w:marRight w:val="0"/>
                                              <w:marTop w:val="0"/>
                                              <w:marBottom w:val="300"/>
                                              <w:divBdr>
                                                <w:top w:val="none" w:sz="0" w:space="0" w:color="auto"/>
                                                <w:left w:val="none" w:sz="0" w:space="0" w:color="auto"/>
                                                <w:bottom w:val="none" w:sz="0" w:space="0" w:color="auto"/>
                                                <w:right w:val="none" w:sz="0" w:space="0" w:color="auto"/>
                                              </w:divBdr>
                                              <w:divsChild>
                                                <w:div w:id="372996777">
                                                  <w:marLeft w:val="0"/>
                                                  <w:marRight w:val="0"/>
                                                  <w:marTop w:val="0"/>
                                                  <w:marBottom w:val="0"/>
                                                  <w:divBdr>
                                                    <w:top w:val="none" w:sz="0" w:space="0" w:color="auto"/>
                                                    <w:left w:val="none" w:sz="0" w:space="0" w:color="auto"/>
                                                    <w:bottom w:val="none" w:sz="0" w:space="0" w:color="auto"/>
                                                    <w:right w:val="none" w:sz="0" w:space="0" w:color="auto"/>
                                                  </w:divBdr>
                                                </w:div>
                                                <w:div w:id="332075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7351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79910516">
                  <w:marLeft w:val="0"/>
                  <w:marRight w:val="0"/>
                  <w:marTop w:val="750"/>
                  <w:marBottom w:val="0"/>
                  <w:divBdr>
                    <w:top w:val="none" w:sz="0" w:space="0" w:color="auto"/>
                    <w:left w:val="none" w:sz="0" w:space="0" w:color="auto"/>
                    <w:bottom w:val="none" w:sz="0" w:space="0" w:color="auto"/>
                    <w:right w:val="none" w:sz="0" w:space="0" w:color="auto"/>
                  </w:divBdr>
                  <w:divsChild>
                    <w:div w:id="54282408">
                      <w:marLeft w:val="0"/>
                      <w:marRight w:val="0"/>
                      <w:marTop w:val="0"/>
                      <w:marBottom w:val="0"/>
                      <w:divBdr>
                        <w:top w:val="none" w:sz="0" w:space="0" w:color="auto"/>
                        <w:left w:val="none" w:sz="0" w:space="0" w:color="auto"/>
                        <w:bottom w:val="none" w:sz="0" w:space="0" w:color="auto"/>
                        <w:right w:val="none" w:sz="0" w:space="0" w:color="auto"/>
                      </w:divBdr>
                      <w:divsChild>
                        <w:div w:id="1039552941">
                          <w:marLeft w:val="0"/>
                          <w:marRight w:val="0"/>
                          <w:marTop w:val="0"/>
                          <w:marBottom w:val="525"/>
                          <w:divBdr>
                            <w:top w:val="none" w:sz="0" w:space="0" w:color="auto"/>
                            <w:left w:val="none" w:sz="0" w:space="0" w:color="auto"/>
                            <w:bottom w:val="single" w:sz="6" w:space="15" w:color="EDEDED"/>
                            <w:right w:val="none" w:sz="0" w:space="0" w:color="auto"/>
                          </w:divBdr>
                          <w:divsChild>
                            <w:div w:id="257376429">
                              <w:marLeft w:val="0"/>
                              <w:marRight w:val="0"/>
                              <w:marTop w:val="0"/>
                              <w:marBottom w:val="0"/>
                              <w:divBdr>
                                <w:top w:val="none" w:sz="0" w:space="0" w:color="auto"/>
                                <w:left w:val="none" w:sz="0" w:space="0" w:color="auto"/>
                                <w:bottom w:val="none" w:sz="0" w:space="0" w:color="auto"/>
                                <w:right w:val="none" w:sz="0" w:space="0" w:color="auto"/>
                              </w:divBdr>
                              <w:divsChild>
                                <w:div w:id="1793283492">
                                  <w:marLeft w:val="0"/>
                                  <w:marRight w:val="0"/>
                                  <w:marTop w:val="0"/>
                                  <w:marBottom w:val="0"/>
                                  <w:divBdr>
                                    <w:top w:val="none" w:sz="0" w:space="0" w:color="auto"/>
                                    <w:left w:val="none" w:sz="0" w:space="0" w:color="auto"/>
                                    <w:bottom w:val="none" w:sz="0" w:space="0" w:color="auto"/>
                                    <w:right w:val="none" w:sz="0" w:space="0" w:color="auto"/>
                                  </w:divBdr>
                                  <w:divsChild>
                                    <w:div w:id="2023236647">
                                      <w:marLeft w:val="0"/>
                                      <w:marRight w:val="300"/>
                                      <w:marTop w:val="0"/>
                                      <w:marBottom w:val="0"/>
                                      <w:divBdr>
                                        <w:top w:val="none" w:sz="0" w:space="0" w:color="auto"/>
                                        <w:left w:val="none" w:sz="0" w:space="0" w:color="auto"/>
                                        <w:bottom w:val="none" w:sz="0" w:space="0" w:color="auto"/>
                                        <w:right w:val="none" w:sz="0" w:space="0" w:color="auto"/>
                                      </w:divBdr>
                                    </w:div>
                                    <w:div w:id="80564262">
                                      <w:marLeft w:val="0"/>
                                      <w:marRight w:val="30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07602642">
              <w:marLeft w:val="-225"/>
              <w:marRight w:val="-225"/>
              <w:marTop w:val="0"/>
              <w:marBottom w:val="0"/>
              <w:divBdr>
                <w:top w:val="none" w:sz="0" w:space="0" w:color="auto"/>
                <w:left w:val="none" w:sz="0" w:space="0" w:color="auto"/>
                <w:bottom w:val="none" w:sz="0" w:space="0" w:color="auto"/>
                <w:right w:val="none" w:sz="0" w:space="0" w:color="auto"/>
              </w:divBdr>
              <w:divsChild>
                <w:div w:id="1807040508">
                  <w:marLeft w:val="0"/>
                  <w:marRight w:val="0"/>
                  <w:marTop w:val="525"/>
                  <w:marBottom w:val="525"/>
                  <w:divBdr>
                    <w:top w:val="none" w:sz="0" w:space="0" w:color="auto"/>
                    <w:left w:val="none" w:sz="0" w:space="0" w:color="auto"/>
                    <w:bottom w:val="none" w:sz="0" w:space="0" w:color="auto"/>
                    <w:right w:val="none" w:sz="0" w:space="0" w:color="auto"/>
                  </w:divBdr>
                  <w:divsChild>
                    <w:div w:id="1121386851">
                      <w:marLeft w:val="0"/>
                      <w:marRight w:val="0"/>
                      <w:marTop w:val="0"/>
                      <w:marBottom w:val="0"/>
                      <w:divBdr>
                        <w:top w:val="none" w:sz="0" w:space="0" w:color="auto"/>
                        <w:left w:val="none" w:sz="0" w:space="0" w:color="auto"/>
                        <w:bottom w:val="none" w:sz="0" w:space="0" w:color="auto"/>
                        <w:right w:val="none" w:sz="0" w:space="0" w:color="auto"/>
                      </w:divBdr>
                      <w:divsChild>
                        <w:div w:id="1726491796">
                          <w:marLeft w:val="0"/>
                          <w:marRight w:val="0"/>
                          <w:marTop w:val="0"/>
                          <w:marBottom w:val="75"/>
                          <w:divBdr>
                            <w:top w:val="none" w:sz="0" w:space="0" w:color="auto"/>
                            <w:left w:val="none" w:sz="0" w:space="0" w:color="auto"/>
                            <w:bottom w:val="none" w:sz="0" w:space="0" w:color="auto"/>
                            <w:right w:val="none" w:sz="0" w:space="0" w:color="auto"/>
                          </w:divBdr>
                        </w:div>
                      </w:divsChild>
                    </w:div>
                    <w:div w:id="443038206">
                      <w:marLeft w:val="0"/>
                      <w:marRight w:val="0"/>
                      <w:marTop w:val="0"/>
                      <w:marBottom w:val="0"/>
                      <w:divBdr>
                        <w:top w:val="none" w:sz="0" w:space="0" w:color="auto"/>
                        <w:left w:val="none" w:sz="0" w:space="0" w:color="auto"/>
                        <w:bottom w:val="none" w:sz="0" w:space="0" w:color="auto"/>
                        <w:right w:val="none" w:sz="0" w:space="0" w:color="auto"/>
                      </w:divBdr>
                      <w:divsChild>
                        <w:div w:id="539171185">
                          <w:marLeft w:val="0"/>
                          <w:marRight w:val="0"/>
                          <w:marTop w:val="0"/>
                          <w:marBottom w:val="0"/>
                          <w:divBdr>
                            <w:top w:val="none" w:sz="0" w:space="0" w:color="auto"/>
                            <w:left w:val="none" w:sz="0" w:space="0" w:color="auto"/>
                            <w:bottom w:val="none" w:sz="0" w:space="0" w:color="auto"/>
                            <w:right w:val="none" w:sz="0" w:space="0" w:color="auto"/>
                          </w:divBdr>
                          <w:divsChild>
                            <w:div w:id="981695728">
                              <w:marLeft w:val="0"/>
                              <w:marRight w:val="0"/>
                              <w:marTop w:val="0"/>
                              <w:marBottom w:val="0"/>
                              <w:divBdr>
                                <w:top w:val="none" w:sz="0" w:space="0" w:color="auto"/>
                                <w:left w:val="none" w:sz="0" w:space="0" w:color="auto"/>
                                <w:bottom w:val="none" w:sz="0" w:space="0" w:color="auto"/>
                                <w:right w:val="none" w:sz="0" w:space="0" w:color="auto"/>
                              </w:divBdr>
                            </w:div>
                          </w:divsChild>
                        </w:div>
                        <w:div w:id="1053037450">
                          <w:marLeft w:val="0"/>
                          <w:marRight w:val="0"/>
                          <w:marTop w:val="0"/>
                          <w:marBottom w:val="0"/>
                          <w:divBdr>
                            <w:top w:val="none" w:sz="0" w:space="0" w:color="auto"/>
                            <w:left w:val="none" w:sz="0" w:space="0" w:color="auto"/>
                            <w:bottom w:val="none" w:sz="0" w:space="0" w:color="auto"/>
                            <w:right w:val="none" w:sz="0" w:space="0" w:color="auto"/>
                          </w:divBdr>
                          <w:divsChild>
                            <w:div w:id="267128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045667">
                      <w:marLeft w:val="0"/>
                      <w:marRight w:val="0"/>
                      <w:marTop w:val="0"/>
                      <w:marBottom w:val="0"/>
                      <w:divBdr>
                        <w:top w:val="none" w:sz="0" w:space="0" w:color="auto"/>
                        <w:left w:val="none" w:sz="0" w:space="0" w:color="auto"/>
                        <w:bottom w:val="none" w:sz="0" w:space="0" w:color="auto"/>
                        <w:right w:val="none" w:sz="0" w:space="0" w:color="auto"/>
                      </w:divBdr>
                      <w:divsChild>
                        <w:div w:id="1532186713">
                          <w:marLeft w:val="0"/>
                          <w:marRight w:val="0"/>
                          <w:marTop w:val="105"/>
                          <w:marBottom w:val="75"/>
                          <w:divBdr>
                            <w:top w:val="none" w:sz="0" w:space="0" w:color="auto"/>
                            <w:left w:val="none" w:sz="0" w:space="0" w:color="auto"/>
                            <w:bottom w:val="none" w:sz="0" w:space="0" w:color="auto"/>
                            <w:right w:val="none" w:sz="0" w:space="0" w:color="auto"/>
                          </w:divBdr>
                        </w:div>
                      </w:divsChild>
                    </w:div>
                  </w:divsChild>
                </w:div>
                <w:div w:id="1887983560">
                  <w:marLeft w:val="0"/>
                  <w:marRight w:val="0"/>
                  <w:marTop w:val="0"/>
                  <w:marBottom w:val="375"/>
                  <w:divBdr>
                    <w:top w:val="none" w:sz="0" w:space="0" w:color="auto"/>
                    <w:left w:val="none" w:sz="0" w:space="0" w:color="auto"/>
                    <w:bottom w:val="none" w:sz="0" w:space="0" w:color="auto"/>
                    <w:right w:val="none" w:sz="0" w:space="0" w:color="auto"/>
                  </w:divBdr>
                  <w:divsChild>
                    <w:div w:id="1143618473">
                      <w:marLeft w:val="0"/>
                      <w:marRight w:val="0"/>
                      <w:marTop w:val="0"/>
                      <w:marBottom w:val="75"/>
                      <w:divBdr>
                        <w:top w:val="none" w:sz="0" w:space="0" w:color="auto"/>
                        <w:left w:val="none" w:sz="0" w:space="0" w:color="auto"/>
                        <w:bottom w:val="none" w:sz="0" w:space="0" w:color="auto"/>
                        <w:right w:val="none" w:sz="0" w:space="0" w:color="auto"/>
                      </w:divBdr>
                    </w:div>
                    <w:div w:id="1492679705">
                      <w:marLeft w:val="0"/>
                      <w:marRight w:val="0"/>
                      <w:marTop w:val="0"/>
                      <w:marBottom w:val="75"/>
                      <w:divBdr>
                        <w:top w:val="none" w:sz="0" w:space="0" w:color="auto"/>
                        <w:left w:val="none" w:sz="0" w:space="0" w:color="auto"/>
                        <w:bottom w:val="none" w:sz="0" w:space="0" w:color="auto"/>
                        <w:right w:val="none" w:sz="0" w:space="0" w:color="auto"/>
                      </w:divBdr>
                    </w:div>
                  </w:divsChild>
                </w:div>
                <w:div w:id="985934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2225216">
          <w:marLeft w:val="0"/>
          <w:marRight w:val="0"/>
          <w:marTop w:val="0"/>
          <w:marBottom w:val="0"/>
          <w:divBdr>
            <w:top w:val="none" w:sz="0" w:space="0" w:color="auto"/>
            <w:left w:val="none" w:sz="0" w:space="0" w:color="auto"/>
            <w:bottom w:val="none" w:sz="0" w:space="0" w:color="auto"/>
            <w:right w:val="none" w:sz="0" w:space="0" w:color="auto"/>
          </w:divBdr>
          <w:divsChild>
            <w:div w:id="1626620201">
              <w:marLeft w:val="-225"/>
              <w:marRight w:val="-225"/>
              <w:marTop w:val="0"/>
              <w:marBottom w:val="0"/>
              <w:divBdr>
                <w:top w:val="none" w:sz="0" w:space="0" w:color="auto"/>
                <w:left w:val="none" w:sz="0" w:space="0" w:color="auto"/>
                <w:bottom w:val="none" w:sz="0" w:space="0" w:color="auto"/>
                <w:right w:val="none" w:sz="0" w:space="0" w:color="auto"/>
              </w:divBdr>
              <w:divsChild>
                <w:div w:id="913974435">
                  <w:marLeft w:val="0"/>
                  <w:marRight w:val="0"/>
                  <w:marTop w:val="0"/>
                  <w:marBottom w:val="0"/>
                  <w:divBdr>
                    <w:top w:val="none" w:sz="0" w:space="0" w:color="auto"/>
                    <w:left w:val="none" w:sz="0" w:space="0" w:color="auto"/>
                    <w:bottom w:val="none" w:sz="0" w:space="0" w:color="auto"/>
                    <w:right w:val="none" w:sz="0" w:space="0" w:color="auto"/>
                  </w:divBdr>
                  <w:divsChild>
                    <w:div w:id="1509520954">
                      <w:marLeft w:val="-225"/>
                      <w:marRight w:val="-225"/>
                      <w:marTop w:val="0"/>
                      <w:marBottom w:val="0"/>
                      <w:divBdr>
                        <w:top w:val="none" w:sz="0" w:space="0" w:color="auto"/>
                        <w:left w:val="none" w:sz="0" w:space="0" w:color="auto"/>
                        <w:bottom w:val="none" w:sz="0" w:space="0" w:color="auto"/>
                        <w:right w:val="none" w:sz="0" w:space="0" w:color="auto"/>
                      </w:divBdr>
                      <w:divsChild>
                        <w:div w:id="2015329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8840810">
                  <w:marLeft w:val="0"/>
                  <w:marRight w:val="0"/>
                  <w:marTop w:val="0"/>
                  <w:marBottom w:val="0"/>
                  <w:divBdr>
                    <w:top w:val="none" w:sz="0" w:space="0" w:color="auto"/>
                    <w:left w:val="none" w:sz="0" w:space="0" w:color="auto"/>
                    <w:bottom w:val="none" w:sz="0" w:space="0" w:color="auto"/>
                    <w:right w:val="none" w:sz="0" w:space="0" w:color="auto"/>
                  </w:divBdr>
                  <w:divsChild>
                    <w:div w:id="1830362166">
                      <w:marLeft w:val="-225"/>
                      <w:marRight w:val="-225"/>
                      <w:marTop w:val="0"/>
                      <w:marBottom w:val="0"/>
                      <w:divBdr>
                        <w:top w:val="none" w:sz="0" w:space="0" w:color="auto"/>
                        <w:left w:val="none" w:sz="0" w:space="0" w:color="auto"/>
                        <w:bottom w:val="none" w:sz="0" w:space="0" w:color="auto"/>
                        <w:right w:val="none" w:sz="0" w:space="0" w:color="auto"/>
                      </w:divBdr>
                      <w:divsChild>
                        <w:div w:id="1553348714">
                          <w:marLeft w:val="0"/>
                          <w:marRight w:val="0"/>
                          <w:marTop w:val="0"/>
                          <w:marBottom w:val="0"/>
                          <w:divBdr>
                            <w:top w:val="none" w:sz="0" w:space="0" w:color="auto"/>
                            <w:left w:val="none" w:sz="0" w:space="0" w:color="auto"/>
                            <w:bottom w:val="none" w:sz="0" w:space="0" w:color="auto"/>
                            <w:right w:val="none" w:sz="0" w:space="0" w:color="auto"/>
                          </w:divBdr>
                        </w:div>
                        <w:div w:id="1936476164">
                          <w:marLeft w:val="0"/>
                          <w:marRight w:val="0"/>
                          <w:marTop w:val="0"/>
                          <w:marBottom w:val="0"/>
                          <w:divBdr>
                            <w:top w:val="none" w:sz="0" w:space="0" w:color="auto"/>
                            <w:left w:val="none" w:sz="0" w:space="0" w:color="auto"/>
                            <w:bottom w:val="none" w:sz="0" w:space="0" w:color="auto"/>
                            <w:right w:val="none" w:sz="0" w:space="0" w:color="auto"/>
                          </w:divBdr>
                          <w:divsChild>
                            <w:div w:id="2026981427">
                              <w:marLeft w:val="-225"/>
                              <w:marRight w:val="-225"/>
                              <w:marTop w:val="0"/>
                              <w:marBottom w:val="0"/>
                              <w:divBdr>
                                <w:top w:val="none" w:sz="0" w:space="0" w:color="auto"/>
                                <w:left w:val="none" w:sz="0" w:space="0" w:color="auto"/>
                                <w:bottom w:val="none" w:sz="0" w:space="0" w:color="auto"/>
                                <w:right w:val="none" w:sz="0" w:space="0" w:color="auto"/>
                              </w:divBdr>
                              <w:divsChild>
                                <w:div w:id="1661956382">
                                  <w:marLeft w:val="75"/>
                                  <w:marRight w:val="75"/>
                                  <w:marTop w:val="75"/>
                                  <w:marBottom w:val="75"/>
                                  <w:divBdr>
                                    <w:top w:val="none" w:sz="0" w:space="0" w:color="auto"/>
                                    <w:left w:val="none" w:sz="0" w:space="0" w:color="auto"/>
                                    <w:bottom w:val="none" w:sz="0" w:space="0" w:color="auto"/>
                                    <w:right w:val="none" w:sz="0" w:space="0" w:color="auto"/>
                                  </w:divBdr>
                                </w:div>
                                <w:div w:id="750349791">
                                  <w:marLeft w:val="75"/>
                                  <w:marRight w:val="75"/>
                                  <w:marTop w:val="75"/>
                                  <w:marBottom w:val="75"/>
                                  <w:divBdr>
                                    <w:top w:val="none" w:sz="0" w:space="0" w:color="auto"/>
                                    <w:left w:val="none" w:sz="0" w:space="0" w:color="auto"/>
                                    <w:bottom w:val="none" w:sz="0" w:space="0" w:color="auto"/>
                                    <w:right w:val="none" w:sz="0" w:space="0" w:color="auto"/>
                                  </w:divBdr>
                                </w:div>
                                <w:div w:id="527378851">
                                  <w:marLeft w:val="75"/>
                                  <w:marRight w:val="75"/>
                                  <w:marTop w:val="75"/>
                                  <w:marBottom w:val="75"/>
                                  <w:divBdr>
                                    <w:top w:val="none" w:sz="0" w:space="0" w:color="auto"/>
                                    <w:left w:val="none" w:sz="0" w:space="0" w:color="auto"/>
                                    <w:bottom w:val="none" w:sz="0" w:space="0" w:color="auto"/>
                                    <w:right w:val="none" w:sz="0" w:space="0" w:color="auto"/>
                                  </w:divBdr>
                                </w:div>
                                <w:div w:id="1615557155">
                                  <w:marLeft w:val="75"/>
                                  <w:marRight w:val="75"/>
                                  <w:marTop w:val="75"/>
                                  <w:marBottom w:val="75"/>
                                  <w:divBdr>
                                    <w:top w:val="none" w:sz="0" w:space="0" w:color="auto"/>
                                    <w:left w:val="none" w:sz="0" w:space="0" w:color="auto"/>
                                    <w:bottom w:val="none" w:sz="0" w:space="0" w:color="auto"/>
                                    <w:right w:val="none" w:sz="0" w:space="0" w:color="auto"/>
                                  </w:divBdr>
                                </w:div>
                                <w:div w:id="1565487229">
                                  <w:marLeft w:val="75"/>
                                  <w:marRight w:val="75"/>
                                  <w:marTop w:val="75"/>
                                  <w:marBottom w:val="75"/>
                                  <w:divBdr>
                                    <w:top w:val="none" w:sz="0" w:space="0" w:color="auto"/>
                                    <w:left w:val="none" w:sz="0" w:space="0" w:color="auto"/>
                                    <w:bottom w:val="none" w:sz="0" w:space="0" w:color="auto"/>
                                    <w:right w:val="none" w:sz="0" w:space="0" w:color="auto"/>
                                  </w:divBdr>
                                </w:div>
                                <w:div w:id="292911813">
                                  <w:marLeft w:val="75"/>
                                  <w:marRight w:val="75"/>
                                  <w:marTop w:val="75"/>
                                  <w:marBottom w:val="75"/>
                                  <w:divBdr>
                                    <w:top w:val="none" w:sz="0" w:space="0" w:color="auto"/>
                                    <w:left w:val="none" w:sz="0" w:space="0" w:color="auto"/>
                                    <w:bottom w:val="none" w:sz="0" w:space="0" w:color="auto"/>
                                    <w:right w:val="none" w:sz="0" w:space="0" w:color="auto"/>
                                  </w:divBdr>
                                </w:div>
                              </w:divsChild>
                            </w:div>
                          </w:divsChild>
                        </w:div>
                      </w:divsChild>
                    </w:div>
                    <w:div w:id="411902157">
                      <w:marLeft w:val="-225"/>
                      <w:marRight w:val="-225"/>
                      <w:marTop w:val="0"/>
                      <w:marBottom w:val="0"/>
                      <w:divBdr>
                        <w:top w:val="none" w:sz="0" w:space="0" w:color="auto"/>
                        <w:left w:val="none" w:sz="0" w:space="0" w:color="auto"/>
                        <w:bottom w:val="none" w:sz="0" w:space="0" w:color="auto"/>
                        <w:right w:val="none" w:sz="0" w:space="0" w:color="auto"/>
                      </w:divBdr>
                      <w:divsChild>
                        <w:div w:id="1579629937">
                          <w:marLeft w:val="75"/>
                          <w:marRight w:val="75"/>
                          <w:marTop w:val="75"/>
                          <w:marBottom w:val="75"/>
                          <w:divBdr>
                            <w:top w:val="none" w:sz="0" w:space="0" w:color="auto"/>
                            <w:left w:val="none" w:sz="0" w:space="0" w:color="auto"/>
                            <w:bottom w:val="none" w:sz="0" w:space="0" w:color="auto"/>
                            <w:right w:val="none" w:sz="0" w:space="0" w:color="auto"/>
                          </w:divBdr>
                        </w:div>
                        <w:div w:id="738014063">
                          <w:marLeft w:val="75"/>
                          <w:marRight w:val="75"/>
                          <w:marTop w:val="75"/>
                          <w:marBottom w:val="75"/>
                          <w:divBdr>
                            <w:top w:val="none" w:sz="0" w:space="0" w:color="auto"/>
                            <w:left w:val="none" w:sz="0" w:space="0" w:color="auto"/>
                            <w:bottom w:val="none" w:sz="0" w:space="0" w:color="auto"/>
                            <w:right w:val="none" w:sz="0" w:space="0" w:color="auto"/>
                          </w:divBdr>
                        </w:div>
                        <w:div w:id="956791927">
                          <w:marLeft w:val="75"/>
                          <w:marRight w:val="75"/>
                          <w:marTop w:val="75"/>
                          <w:marBottom w:val="75"/>
                          <w:divBdr>
                            <w:top w:val="none" w:sz="0" w:space="0" w:color="auto"/>
                            <w:left w:val="none" w:sz="0" w:space="0" w:color="auto"/>
                            <w:bottom w:val="none" w:sz="0" w:space="0" w:color="auto"/>
                            <w:right w:val="none" w:sz="0" w:space="0" w:color="auto"/>
                          </w:divBdr>
                        </w:div>
                        <w:div w:id="385036069">
                          <w:marLeft w:val="75"/>
                          <w:marRight w:val="75"/>
                          <w:marTop w:val="75"/>
                          <w:marBottom w:val="75"/>
                          <w:divBdr>
                            <w:top w:val="none" w:sz="0" w:space="0" w:color="auto"/>
                            <w:left w:val="none" w:sz="0" w:space="0" w:color="auto"/>
                            <w:bottom w:val="none" w:sz="0" w:space="0" w:color="auto"/>
                            <w:right w:val="none" w:sz="0" w:space="0" w:color="auto"/>
                          </w:divBdr>
                        </w:div>
                        <w:div w:id="656806568">
                          <w:marLeft w:val="75"/>
                          <w:marRight w:val="75"/>
                          <w:marTop w:val="75"/>
                          <w:marBottom w:val="75"/>
                          <w:divBdr>
                            <w:top w:val="none" w:sz="0" w:space="0" w:color="auto"/>
                            <w:left w:val="none" w:sz="0" w:space="0" w:color="auto"/>
                            <w:bottom w:val="none" w:sz="0" w:space="0" w:color="auto"/>
                            <w:right w:val="none" w:sz="0" w:space="0" w:color="auto"/>
                          </w:divBdr>
                        </w:div>
                        <w:div w:id="1413159782">
                          <w:marLeft w:val="75"/>
                          <w:marRight w:val="75"/>
                          <w:marTop w:val="75"/>
                          <w:marBottom w:val="75"/>
                          <w:divBdr>
                            <w:top w:val="none" w:sz="0" w:space="0" w:color="auto"/>
                            <w:left w:val="none" w:sz="0" w:space="0" w:color="auto"/>
                            <w:bottom w:val="none" w:sz="0" w:space="0" w:color="auto"/>
                            <w:right w:val="none" w:sz="0" w:space="0" w:color="auto"/>
                          </w:divBdr>
                        </w:div>
                        <w:div w:id="715618880">
                          <w:marLeft w:val="75"/>
                          <w:marRight w:val="75"/>
                          <w:marTop w:val="75"/>
                          <w:marBottom w:val="75"/>
                          <w:divBdr>
                            <w:top w:val="none" w:sz="0" w:space="0" w:color="auto"/>
                            <w:left w:val="none" w:sz="0" w:space="0" w:color="auto"/>
                            <w:bottom w:val="none" w:sz="0" w:space="0" w:color="auto"/>
                            <w:right w:val="none" w:sz="0" w:space="0" w:color="auto"/>
                          </w:divBdr>
                        </w:div>
                      </w:divsChild>
                    </w:div>
                  </w:divsChild>
                </w:div>
              </w:divsChild>
            </w:div>
          </w:divsChild>
        </w:div>
        <w:div w:id="2009939227">
          <w:marLeft w:val="225"/>
          <w:marRight w:val="225"/>
          <w:marTop w:val="225"/>
          <w:marBottom w:val="225"/>
          <w:divBdr>
            <w:top w:val="none" w:sz="0" w:space="0" w:color="auto"/>
            <w:left w:val="none" w:sz="0" w:space="0" w:color="auto"/>
            <w:bottom w:val="none" w:sz="0" w:space="0" w:color="auto"/>
            <w:right w:val="none" w:sz="0" w:space="0" w:color="auto"/>
          </w:divBdr>
          <w:divsChild>
            <w:div w:id="382558588">
              <w:marLeft w:val="0"/>
              <w:marRight w:val="0"/>
              <w:marTop w:val="0"/>
              <w:marBottom w:val="0"/>
              <w:divBdr>
                <w:top w:val="none" w:sz="0" w:space="0" w:color="auto"/>
                <w:left w:val="none" w:sz="0" w:space="0" w:color="auto"/>
                <w:bottom w:val="none" w:sz="0" w:space="0" w:color="auto"/>
                <w:right w:val="none" w:sz="0" w:space="0" w:color="auto"/>
              </w:divBdr>
              <w:divsChild>
                <w:div w:id="1040008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2473379">
      <w:bodyDiv w:val="1"/>
      <w:marLeft w:val="0"/>
      <w:marRight w:val="0"/>
      <w:marTop w:val="0"/>
      <w:marBottom w:val="0"/>
      <w:divBdr>
        <w:top w:val="none" w:sz="0" w:space="0" w:color="auto"/>
        <w:left w:val="none" w:sz="0" w:space="0" w:color="auto"/>
        <w:bottom w:val="none" w:sz="0" w:space="0" w:color="auto"/>
        <w:right w:val="none" w:sz="0" w:space="0" w:color="auto"/>
      </w:divBdr>
    </w:div>
    <w:div w:id="1635212519">
      <w:bodyDiv w:val="1"/>
      <w:marLeft w:val="0"/>
      <w:marRight w:val="0"/>
      <w:marTop w:val="0"/>
      <w:marBottom w:val="0"/>
      <w:divBdr>
        <w:top w:val="none" w:sz="0" w:space="0" w:color="auto"/>
        <w:left w:val="none" w:sz="0" w:space="0" w:color="auto"/>
        <w:bottom w:val="none" w:sz="0" w:space="0" w:color="auto"/>
        <w:right w:val="none" w:sz="0" w:space="0" w:color="auto"/>
      </w:divBdr>
    </w:div>
    <w:div w:id="1665628479">
      <w:bodyDiv w:val="1"/>
      <w:marLeft w:val="0"/>
      <w:marRight w:val="0"/>
      <w:marTop w:val="0"/>
      <w:marBottom w:val="0"/>
      <w:divBdr>
        <w:top w:val="none" w:sz="0" w:space="0" w:color="auto"/>
        <w:left w:val="none" w:sz="0" w:space="0" w:color="auto"/>
        <w:bottom w:val="none" w:sz="0" w:space="0" w:color="auto"/>
        <w:right w:val="none" w:sz="0" w:space="0" w:color="auto"/>
      </w:divBdr>
    </w:div>
    <w:div w:id="1978099207">
      <w:bodyDiv w:val="1"/>
      <w:marLeft w:val="0"/>
      <w:marRight w:val="0"/>
      <w:marTop w:val="0"/>
      <w:marBottom w:val="0"/>
      <w:divBdr>
        <w:top w:val="none" w:sz="0" w:space="0" w:color="auto"/>
        <w:left w:val="none" w:sz="0" w:space="0" w:color="auto"/>
        <w:bottom w:val="none" w:sz="0" w:space="0" w:color="auto"/>
        <w:right w:val="none" w:sz="0" w:space="0" w:color="auto"/>
      </w:divBdr>
    </w:div>
    <w:div w:id="19984172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s.wikipedia.org/wiki/Par%C3%ADs" TargetMode="External"/><Relationship Id="rId3" Type="http://schemas.microsoft.com/office/2007/relationships/stylesWithEffects" Target="stylesWithEffects.xml"/><Relationship Id="rId7" Type="http://schemas.openxmlformats.org/officeDocument/2006/relationships/hyperlink" Target="https://es.wikipedia.org/wiki/1984"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es.wikipedia.org/wiki/1914"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es.wikipedia.org/wiki/Francia"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19</TotalTime>
  <Pages>4</Pages>
  <Words>555</Words>
  <Characters>3057</Characters>
  <Application>Microsoft Office Word</Application>
  <DocSecurity>0</DocSecurity>
  <Lines>25</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3605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Marta Barceló</dc:creator>
  <cp:lastModifiedBy>Marta</cp:lastModifiedBy>
  <cp:revision>2</cp:revision>
  <dcterms:created xsi:type="dcterms:W3CDTF">2018-02-19T15:54:00Z</dcterms:created>
  <dcterms:modified xsi:type="dcterms:W3CDTF">2018-06-12T00:22:00Z</dcterms:modified>
</cp:coreProperties>
</file>